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D0" w:rsidRPr="003642D5" w:rsidRDefault="00AB29D0" w:rsidP="00AB29D0">
      <w:pPr>
        <w:jc w:val="both"/>
        <w:rPr>
          <w:rFonts w:ascii="HelveticaNeueLT Std Cn" w:hAnsi="HelveticaNeueLT Std Cn"/>
          <w:b/>
          <w:u w:val="single"/>
        </w:rPr>
      </w:pPr>
    </w:p>
    <w:p w:rsidR="00AB29D0" w:rsidRPr="003642D5" w:rsidRDefault="00AB29D0" w:rsidP="00AB29D0">
      <w:pPr>
        <w:ind w:left="720" w:right="720"/>
        <w:jc w:val="both"/>
        <w:rPr>
          <w:rFonts w:ascii="HelveticaNeueLT Std Cn" w:hAnsi="HelveticaNeueLT Std Cn"/>
          <w:sz w:val="36"/>
          <w:szCs w:val="36"/>
        </w:rPr>
      </w:pPr>
      <w:r w:rsidRPr="003642D5">
        <w:rPr>
          <w:rFonts w:ascii="HelveticaNeueLT Std Cn" w:hAnsi="HelveticaNeueLT Std Cn"/>
          <w:b/>
          <w:u w:val="single"/>
        </w:rPr>
        <w:t>TORNADOS AND SEVERE WEATHER:</w:t>
      </w:r>
      <w:r w:rsidRPr="003642D5">
        <w:rPr>
          <w:rFonts w:ascii="HelveticaNeueLT Std Cn" w:hAnsi="HelveticaNeueLT Std Cn"/>
        </w:rPr>
        <w:t xml:space="preserve"> Do not assume that it is safe if a weather alert (“watch” or “warning”) has not been issued as tornados or other severe weather can crop up at any time.  You may be at risk and should prepare to take cover anytime severe weather threatens.  Severe weather information may be given over the public address system in the buildings, via the University of Colorado Anschutz Medical Campus </w:t>
      </w:r>
      <w:r w:rsidRPr="003642D5">
        <w:rPr>
          <w:rFonts w:ascii="HelveticaNeueLT Std Cn" w:hAnsi="HelveticaNeueLT Std Cn"/>
          <w:i/>
        </w:rPr>
        <w:t>CU Alerts!</w:t>
      </w:r>
      <w:r w:rsidRPr="003642D5">
        <w:rPr>
          <w:rFonts w:ascii="HelveticaNeueLT Std Cn" w:hAnsi="HelveticaNeueLT Std Cn"/>
        </w:rPr>
        <w:t xml:space="preserve"> Emergency Notification System (ENS), and/or digital signage at CU Anschutz (where applicable). If severe weather occurs in the area:</w:t>
      </w:r>
    </w:p>
    <w:p w:rsidR="00AB29D0" w:rsidRPr="003642D5" w:rsidRDefault="00AB29D0" w:rsidP="00AB29D0">
      <w:pPr>
        <w:numPr>
          <w:ilvl w:val="0"/>
          <w:numId w:val="2"/>
        </w:numPr>
        <w:tabs>
          <w:tab w:val="clear" w:pos="360"/>
          <w:tab w:val="num" w:pos="1440"/>
        </w:tabs>
        <w:spacing w:before="120"/>
        <w:ind w:left="1440" w:right="720"/>
        <w:jc w:val="both"/>
        <w:rPr>
          <w:rFonts w:ascii="HelveticaNeueLT Std Cn" w:hAnsi="HelveticaNeueLT Std Cn"/>
        </w:rPr>
      </w:pPr>
      <w:r w:rsidRPr="003642D5">
        <w:rPr>
          <w:rFonts w:ascii="HelveticaNeueLT Std Cn" w:hAnsi="HelveticaNeueLT Std Cn"/>
        </w:rPr>
        <w:t xml:space="preserve">Remain calm; do not run or panic.  </w:t>
      </w:r>
    </w:p>
    <w:p w:rsidR="00AB29D0" w:rsidRPr="003642D5" w:rsidRDefault="00AB29D0" w:rsidP="00AB29D0">
      <w:pPr>
        <w:numPr>
          <w:ilvl w:val="0"/>
          <w:numId w:val="2"/>
        </w:numPr>
        <w:tabs>
          <w:tab w:val="clear" w:pos="360"/>
          <w:tab w:val="num" w:pos="1440"/>
        </w:tabs>
        <w:spacing w:before="120"/>
        <w:ind w:left="1440" w:right="720"/>
        <w:jc w:val="both"/>
        <w:rPr>
          <w:rFonts w:ascii="HelveticaNeueLT Std Cn" w:hAnsi="HelveticaNeueLT Std Cn"/>
        </w:rPr>
      </w:pPr>
      <w:r w:rsidRPr="003642D5">
        <w:rPr>
          <w:rFonts w:ascii="HelveticaNeueLT Std Cn" w:hAnsi="HelveticaNeueLT Std Cn"/>
        </w:rPr>
        <w:t>As it is safe to do so, seek shelter in the lowest possible level of the building, in an interior space, away from windows.</w:t>
      </w:r>
    </w:p>
    <w:p w:rsidR="00AB29D0" w:rsidRPr="003642D5" w:rsidRDefault="00AB29D0" w:rsidP="00AB29D0">
      <w:pPr>
        <w:numPr>
          <w:ilvl w:val="0"/>
          <w:numId w:val="2"/>
        </w:numPr>
        <w:tabs>
          <w:tab w:val="clear" w:pos="360"/>
          <w:tab w:val="num" w:pos="720"/>
        </w:tabs>
        <w:spacing w:before="120"/>
        <w:ind w:left="1440" w:right="720"/>
        <w:jc w:val="both"/>
        <w:rPr>
          <w:rFonts w:ascii="HelveticaNeueLT Std Cn" w:hAnsi="HelveticaNeueLT Std Cn"/>
        </w:rPr>
      </w:pPr>
      <w:r w:rsidRPr="003642D5">
        <w:rPr>
          <w:rFonts w:ascii="HelveticaNeueLT Std Cn" w:hAnsi="HelveticaNeueLT Std Cn"/>
        </w:rPr>
        <w:t xml:space="preserve">Wait for the “all-clear” from the fire department, police responders, the </w:t>
      </w:r>
      <w:r w:rsidRPr="003642D5">
        <w:rPr>
          <w:rFonts w:ascii="HelveticaNeueLT Std Cn" w:hAnsi="HelveticaNeueLT Std Cn"/>
          <w:i/>
        </w:rPr>
        <w:t xml:space="preserve">CU Alerts! </w:t>
      </w:r>
      <w:r w:rsidRPr="003642D5">
        <w:rPr>
          <w:rFonts w:ascii="HelveticaNeueLT Std Cn" w:hAnsi="HelveticaNeueLT Std Cn"/>
        </w:rPr>
        <w:t>system, or overhead PA announcement system before leaving your area of protection.</w:t>
      </w:r>
    </w:p>
    <w:p w:rsidR="00AB29D0" w:rsidRPr="003642D5" w:rsidRDefault="00AB29D0" w:rsidP="00AB29D0">
      <w:pPr>
        <w:tabs>
          <w:tab w:val="left" w:pos="1440"/>
        </w:tabs>
        <w:ind w:left="720" w:right="720"/>
        <w:jc w:val="both"/>
        <w:rPr>
          <w:rFonts w:ascii="HelveticaNeueLT Std Cn" w:hAnsi="HelveticaNeueLT Std Cn"/>
          <w:b/>
          <w:sz w:val="20"/>
          <w:szCs w:val="20"/>
          <w:u w:val="single"/>
        </w:rPr>
      </w:pPr>
    </w:p>
    <w:p w:rsidR="00AB29D0" w:rsidRPr="003642D5" w:rsidRDefault="00AB29D0" w:rsidP="00AB29D0">
      <w:pPr>
        <w:tabs>
          <w:tab w:val="left" w:pos="1440"/>
        </w:tabs>
        <w:ind w:left="720" w:right="720"/>
        <w:jc w:val="both"/>
        <w:rPr>
          <w:rFonts w:ascii="HelveticaNeueLT Std Cn" w:hAnsi="HelveticaNeueLT Std Cn"/>
        </w:rPr>
      </w:pPr>
      <w:r w:rsidRPr="003642D5">
        <w:rPr>
          <w:rFonts w:ascii="HelveticaNeueLT Std Cn" w:hAnsi="HelveticaNeueLT Std Cn"/>
          <w:b/>
          <w:u w:val="single"/>
        </w:rPr>
        <w:t>BLIZZARDS/HEAVY SNOW:</w:t>
      </w:r>
      <w:r w:rsidRPr="003642D5">
        <w:rPr>
          <w:rFonts w:ascii="HelveticaNeueLT Std Cn" w:hAnsi="HelveticaNeueLT Std Cn"/>
          <w:b/>
        </w:rPr>
        <w:t xml:space="preserve"> </w:t>
      </w:r>
      <w:r w:rsidRPr="003642D5">
        <w:rPr>
          <w:rFonts w:ascii="HelveticaNeueLT Std Cn" w:hAnsi="HelveticaNeueLT Std Cn"/>
        </w:rPr>
        <w:t xml:space="preserve">The Chancellor (or designee) is responsible for the decision to close any or all campuses or to issue campus advisories.  Such decisions will be made for extreme weather conditions that pose an immediate health and/or safety hazard.  </w:t>
      </w:r>
      <w:r w:rsidRPr="003642D5">
        <w:rPr>
          <w:rFonts w:ascii="HelveticaNeueLT Std Cn" w:hAnsi="HelveticaNeueLT Std Cn"/>
          <w:b/>
        </w:rPr>
        <w:t xml:space="preserve">Notifications of campus closures and/or delays will be transmitted through the </w:t>
      </w:r>
      <w:r w:rsidRPr="003642D5">
        <w:rPr>
          <w:rFonts w:ascii="HelveticaNeueLT Std Cn" w:hAnsi="HelveticaNeueLT Std Cn"/>
          <w:b/>
          <w:i/>
        </w:rPr>
        <w:t>CU Alerts!</w:t>
      </w:r>
      <w:r w:rsidRPr="003642D5">
        <w:rPr>
          <w:rFonts w:ascii="HelveticaNeueLT Std Cn" w:hAnsi="HelveticaNeueLT Std Cn"/>
          <w:b/>
        </w:rPr>
        <w:t xml:space="preserve"> ENS. </w:t>
      </w:r>
      <w:r w:rsidRPr="003642D5">
        <w:rPr>
          <w:rFonts w:ascii="HelveticaNeueLT Std Cn" w:hAnsi="HelveticaNeueLT Std Cn"/>
        </w:rPr>
        <w:t xml:space="preserve">Campus closure and delay information can also be obtained through the CU Anschutz Campus Information Line at 877-INFO-070 (4636).  </w:t>
      </w:r>
    </w:p>
    <w:p w:rsidR="00AB29D0" w:rsidRPr="003642D5" w:rsidRDefault="00AB29D0" w:rsidP="00AB29D0">
      <w:pPr>
        <w:ind w:left="720" w:right="720"/>
        <w:jc w:val="both"/>
        <w:rPr>
          <w:rFonts w:ascii="HelveticaNeueLT Std Cn" w:hAnsi="HelveticaNeueLT Std Cn"/>
          <w:b/>
          <w:u w:val="single"/>
        </w:rPr>
      </w:pPr>
    </w:p>
    <w:p w:rsidR="00AB29D0" w:rsidRPr="003642D5" w:rsidRDefault="00AB29D0" w:rsidP="00AB29D0">
      <w:pPr>
        <w:ind w:left="720" w:right="720"/>
        <w:jc w:val="both"/>
        <w:rPr>
          <w:rFonts w:ascii="HelveticaNeueLT Std Cn" w:hAnsi="HelveticaNeueLT Std Cn"/>
        </w:rPr>
      </w:pPr>
      <w:r w:rsidRPr="003642D5">
        <w:rPr>
          <w:rFonts w:ascii="HelveticaNeueLT Std Cn" w:hAnsi="HelveticaNeueLT Std Cn"/>
          <w:b/>
          <w:u w:val="single"/>
        </w:rPr>
        <w:t>FLOOD:</w:t>
      </w:r>
      <w:r w:rsidRPr="003642D5">
        <w:rPr>
          <w:rFonts w:ascii="HelveticaNeueLT Std Cn" w:hAnsi="HelveticaNeueLT Std Cn"/>
        </w:rPr>
        <w:t xml:space="preserve"> During periods of heavy rain and flash flooding:  </w:t>
      </w:r>
    </w:p>
    <w:p w:rsidR="00AB29D0" w:rsidRPr="003642D5" w:rsidRDefault="00AB29D0" w:rsidP="00AB29D0">
      <w:pPr>
        <w:numPr>
          <w:ilvl w:val="0"/>
          <w:numId w:val="3"/>
        </w:numPr>
        <w:tabs>
          <w:tab w:val="clear" w:pos="360"/>
        </w:tabs>
        <w:spacing w:before="120"/>
        <w:ind w:left="1440" w:right="720"/>
        <w:jc w:val="both"/>
        <w:rPr>
          <w:rFonts w:ascii="HelveticaNeueLT Std Cn" w:hAnsi="HelveticaNeueLT Std Cn"/>
        </w:rPr>
      </w:pPr>
      <w:r w:rsidRPr="003642D5">
        <w:rPr>
          <w:rFonts w:ascii="HelveticaNeueLT Std Cn" w:hAnsi="HelveticaNeueLT Std Cn"/>
        </w:rPr>
        <w:t>Be cautious of low-lying areas that may have flash flood conditions; if the road is covered, find an alternate route.  If inside a building, evacuate to higher ground immediately if it is safe to do so.  Move to higher floors within the building if you are unable to evacuate.</w:t>
      </w:r>
    </w:p>
    <w:p w:rsidR="00AB29D0" w:rsidRPr="003642D5" w:rsidRDefault="00AB29D0" w:rsidP="00AB29D0">
      <w:pPr>
        <w:numPr>
          <w:ilvl w:val="0"/>
          <w:numId w:val="3"/>
        </w:numPr>
        <w:tabs>
          <w:tab w:val="clear" w:pos="360"/>
          <w:tab w:val="num" w:pos="720"/>
        </w:tabs>
        <w:spacing w:before="120"/>
        <w:ind w:left="1440" w:right="720"/>
        <w:jc w:val="both"/>
        <w:rPr>
          <w:rFonts w:ascii="HelveticaNeueLT Std Cn" w:hAnsi="HelveticaNeueLT Std Cn"/>
        </w:rPr>
      </w:pPr>
      <w:r w:rsidRPr="003642D5">
        <w:rPr>
          <w:rFonts w:ascii="HelveticaNeueLT Std Cn" w:hAnsi="HelveticaNeueLT Std Cn"/>
        </w:rPr>
        <w:t>Report flooding on or near campus by calling University Police at 9-1-1 from a campus landline telephone or at 303-724-4444 from a cell phone.</w:t>
      </w:r>
    </w:p>
    <w:p w:rsidR="00AB29D0" w:rsidRPr="003642D5" w:rsidRDefault="00AB29D0" w:rsidP="00AB29D0">
      <w:pPr>
        <w:spacing w:before="120"/>
        <w:ind w:left="720" w:right="720"/>
        <w:jc w:val="both"/>
        <w:rPr>
          <w:rFonts w:ascii="HelveticaNeueLT Std Cn" w:hAnsi="HelveticaNeueLT Std Cn"/>
        </w:rPr>
      </w:pPr>
      <w:r w:rsidRPr="003642D5">
        <w:rPr>
          <w:rFonts w:ascii="HelveticaNeueLT Std Cn" w:hAnsi="HelveticaNeueLT Std Cn"/>
        </w:rPr>
        <w:t xml:space="preserve">Be aware that floods are usually accompanied by other severe weather conditions.  </w:t>
      </w:r>
    </w:p>
    <w:p w:rsidR="009D516C" w:rsidRDefault="009D516C">
      <w:bookmarkStart w:id="0" w:name="_GoBack"/>
      <w:bookmarkEnd w:id="0"/>
    </w:p>
    <w:sectPr w:rsidR="009D5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Cn">
    <w:panose1 w:val="020B05060305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6972"/>
    <w:multiLevelType w:val="hybridMultilevel"/>
    <w:tmpl w:val="80F0FD40"/>
    <w:lvl w:ilvl="0" w:tplc="08ECC6B4">
      <w:start w:val="1"/>
      <w:numFmt w:val="decimal"/>
      <w:lvlText w:val="%1."/>
      <w:lvlJc w:val="left"/>
      <w:pPr>
        <w:tabs>
          <w:tab w:val="num" w:pos="360"/>
        </w:tabs>
        <w:ind w:left="36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7B2E98"/>
    <w:multiLevelType w:val="hybridMultilevel"/>
    <w:tmpl w:val="4E1CDD94"/>
    <w:lvl w:ilvl="0" w:tplc="08ECC6B4">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730D00"/>
    <w:multiLevelType w:val="hybridMultilevel"/>
    <w:tmpl w:val="4AECC9E2"/>
    <w:lvl w:ilvl="0" w:tplc="11A68FE6">
      <w:start w:val="1"/>
      <w:numFmt w:val="decimal"/>
      <w:lvlText w:val="%1."/>
      <w:lvlJc w:val="left"/>
      <w:pPr>
        <w:tabs>
          <w:tab w:val="num" w:pos="360"/>
        </w:tabs>
        <w:ind w:left="360" w:hanging="360"/>
      </w:pPr>
      <w:rPr>
        <w:rFonts w:hint="default"/>
        <w:b w:val="0"/>
        <w:i w:val="0"/>
        <w:sz w:val="24"/>
      </w:rPr>
    </w:lvl>
    <w:lvl w:ilvl="1" w:tplc="04090019">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BD"/>
    <w:rsid w:val="000353BD"/>
    <w:rsid w:val="009D516C"/>
    <w:rsid w:val="00AB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001BE-6001-474A-88B4-344DD58F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3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Wendy</dc:creator>
  <cp:keywords/>
  <dc:description/>
  <cp:lastModifiedBy>Grover, Wendy</cp:lastModifiedBy>
  <cp:revision>2</cp:revision>
  <dcterms:created xsi:type="dcterms:W3CDTF">2018-11-21T19:06:00Z</dcterms:created>
  <dcterms:modified xsi:type="dcterms:W3CDTF">2018-11-21T19:06:00Z</dcterms:modified>
</cp:coreProperties>
</file>