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475A5" w14:textId="5ADA3A95" w:rsidR="0028312C" w:rsidRPr="009841C5" w:rsidRDefault="0028312C" w:rsidP="0028312C">
      <w:pPr>
        <w:jc w:val="center"/>
        <w:rPr>
          <w:b/>
        </w:rPr>
      </w:pPr>
      <w:r w:rsidRPr="009841C5">
        <w:rPr>
          <w:b/>
        </w:rPr>
        <w:t>AGENDA--DRAFT</w:t>
      </w:r>
    </w:p>
    <w:p w14:paraId="67D1FCBA" w14:textId="77777777" w:rsidR="0028312C" w:rsidRPr="009841C5" w:rsidRDefault="0028312C" w:rsidP="0028312C">
      <w:pPr>
        <w:jc w:val="center"/>
      </w:pPr>
      <w:r w:rsidRPr="009841C5">
        <w:t>Regular Meeting of the CU Denver Downtown Campus Faculty Assembly’s</w:t>
      </w:r>
    </w:p>
    <w:p w14:paraId="7DD957D7" w14:textId="0C42D1CE" w:rsidR="0028312C" w:rsidRPr="009841C5" w:rsidRDefault="0028312C" w:rsidP="0028312C">
      <w:pPr>
        <w:jc w:val="center"/>
      </w:pPr>
      <w:r w:rsidRPr="009841C5">
        <w:t>Budget Priorities Committee</w:t>
      </w:r>
      <w:r w:rsidR="00E657B0">
        <w:t xml:space="preserve"> (BPC)</w:t>
      </w:r>
    </w:p>
    <w:p w14:paraId="160BBF01" w14:textId="0EBDE5F6" w:rsidR="0028312C" w:rsidRPr="009841C5" w:rsidRDefault="006D1D0C" w:rsidP="0028312C">
      <w:pPr>
        <w:jc w:val="center"/>
      </w:pPr>
      <w:r>
        <w:t>November 5</w:t>
      </w:r>
      <w:r w:rsidR="0028312C" w:rsidRPr="009841C5">
        <w:t>, 2024</w:t>
      </w:r>
    </w:p>
    <w:p w14:paraId="5BAB526B" w14:textId="77777777" w:rsidR="0028312C" w:rsidRPr="009841C5" w:rsidRDefault="0028312C" w:rsidP="0028312C">
      <w:pPr>
        <w:jc w:val="center"/>
      </w:pPr>
      <w:r w:rsidRPr="009841C5">
        <w:t>10:00 – 11:30 AM</w:t>
      </w:r>
    </w:p>
    <w:p w14:paraId="5685B088" w14:textId="77777777" w:rsidR="0028312C" w:rsidRPr="009841C5" w:rsidRDefault="0028312C" w:rsidP="0028312C">
      <w:pPr>
        <w:jc w:val="center"/>
      </w:pPr>
      <w:r w:rsidRPr="009841C5">
        <w:t>Zoom</w:t>
      </w:r>
    </w:p>
    <w:p w14:paraId="61D22D31" w14:textId="77777777" w:rsidR="0028312C" w:rsidRDefault="0028312C" w:rsidP="0028312C">
      <w:pPr>
        <w:jc w:val="center"/>
      </w:pPr>
    </w:p>
    <w:p w14:paraId="2B990110" w14:textId="77777777" w:rsidR="00E657B0" w:rsidRPr="00E657B0" w:rsidRDefault="00E657B0" w:rsidP="00E657B0">
      <w:r w:rsidRPr="00E657B0">
        <w:t>BPC Attendees: Sarah Fields (Chair, CLAS), Kelly McCusker (Secretary, Auraria Library), David Tracer (Vice Chair, CLAS), Christine Martell (SPA), Julien Langou (CLAS), Ann Komara (CAP), Tony Cox (Business), Julia Mahfouz (SEHD), Miloje Radenkovic (CEDC), Travis Vermilye (CAM)</w:t>
      </w:r>
    </w:p>
    <w:p w14:paraId="27CA96CF" w14:textId="77777777" w:rsidR="00E657B0" w:rsidRPr="00E657B0" w:rsidRDefault="00E657B0" w:rsidP="00E657B0"/>
    <w:p w14:paraId="22084E6E" w14:textId="0BCAFBA6" w:rsidR="00E657B0" w:rsidRPr="00E657B0" w:rsidRDefault="00E657B0" w:rsidP="00E657B0">
      <w:r w:rsidRPr="00E657B0">
        <w:t>Guests: Leigh Ann Rutherford (Administrator Coordinator), Sasha Breger (Faculty Assembly Chair), Manuel Garza (Staff Council Rep), Turan Kayaoglu (Associate Vice Chancellor of Faculty Affairs)</w:t>
      </w:r>
      <w:r w:rsidR="00366F89">
        <w:t>, Ann Sherman (E</w:t>
      </w:r>
      <w:r w:rsidR="00366F89" w:rsidRPr="009841C5">
        <w:t>xecutive Vice Chancellor for Finance and Administration</w:t>
      </w:r>
      <w:r w:rsidR="00366F89">
        <w:t>)</w:t>
      </w:r>
    </w:p>
    <w:p w14:paraId="29427FC1" w14:textId="77777777" w:rsidR="00E657B0" w:rsidRPr="009841C5" w:rsidRDefault="00E657B0" w:rsidP="0028312C">
      <w:pPr>
        <w:jc w:val="center"/>
      </w:pPr>
    </w:p>
    <w:p w14:paraId="0570E75A" w14:textId="0E6A2C56" w:rsidR="000711B4" w:rsidRPr="000711B4" w:rsidRDefault="0028312C" w:rsidP="000711B4">
      <w:pPr>
        <w:pBdr>
          <w:top w:val="nil"/>
          <w:left w:val="nil"/>
          <w:bottom w:val="nil"/>
          <w:right w:val="nil"/>
          <w:between w:val="nil"/>
        </w:pBdr>
        <w:rPr>
          <w:b/>
          <w:bCs/>
        </w:rPr>
      </w:pPr>
      <w:r w:rsidRPr="000711B4">
        <w:rPr>
          <w:b/>
          <w:bCs/>
          <w:color w:val="000000"/>
        </w:rPr>
        <w:t>Welcome</w:t>
      </w:r>
      <w:r w:rsidR="00422543" w:rsidRPr="000711B4">
        <w:rPr>
          <w:b/>
          <w:bCs/>
          <w:color w:val="000000"/>
        </w:rPr>
        <w:t xml:space="preserve"> </w:t>
      </w:r>
      <w:r w:rsidR="009841C5" w:rsidRPr="000711B4">
        <w:rPr>
          <w:b/>
          <w:bCs/>
          <w:color w:val="000000"/>
        </w:rPr>
        <w:t>(</w:t>
      </w:r>
      <w:r w:rsidR="00422543" w:rsidRPr="000711B4">
        <w:rPr>
          <w:b/>
          <w:bCs/>
          <w:color w:val="000000"/>
        </w:rPr>
        <w:t>10</w:t>
      </w:r>
      <w:r w:rsidR="000711B4" w:rsidRPr="000711B4">
        <w:rPr>
          <w:b/>
          <w:bCs/>
          <w:color w:val="000000"/>
        </w:rPr>
        <w:t xml:space="preserve">:00am </w:t>
      </w:r>
      <w:r w:rsidR="00422543" w:rsidRPr="000711B4">
        <w:rPr>
          <w:b/>
          <w:bCs/>
          <w:color w:val="000000"/>
        </w:rPr>
        <w:t>-</w:t>
      </w:r>
      <w:r w:rsidR="000711B4" w:rsidRPr="000711B4">
        <w:rPr>
          <w:b/>
          <w:bCs/>
          <w:color w:val="000000"/>
        </w:rPr>
        <w:t xml:space="preserve"> </w:t>
      </w:r>
      <w:r w:rsidR="00422543" w:rsidRPr="000711B4">
        <w:rPr>
          <w:b/>
          <w:bCs/>
          <w:color w:val="000000"/>
        </w:rPr>
        <w:t>10:15</w:t>
      </w:r>
      <w:r w:rsidR="000711B4" w:rsidRPr="000711B4">
        <w:rPr>
          <w:b/>
          <w:bCs/>
          <w:color w:val="000000"/>
        </w:rPr>
        <w:t>am</w:t>
      </w:r>
      <w:r w:rsidR="009841C5" w:rsidRPr="000711B4">
        <w:rPr>
          <w:b/>
          <w:bCs/>
          <w:color w:val="000000"/>
        </w:rPr>
        <w:t>)</w:t>
      </w:r>
      <w:r w:rsidRPr="000711B4">
        <w:rPr>
          <w:color w:val="000000"/>
        </w:rPr>
        <w:tab/>
      </w:r>
      <w:r w:rsidRPr="000711B4">
        <w:rPr>
          <w:color w:val="000000"/>
        </w:rPr>
        <w:tab/>
      </w:r>
    </w:p>
    <w:p w14:paraId="3032826E" w14:textId="22F7547C" w:rsidR="009841C5" w:rsidRPr="009841C5" w:rsidRDefault="003F3E30" w:rsidP="000711B4">
      <w:pPr>
        <w:numPr>
          <w:ilvl w:val="0"/>
          <w:numId w:val="2"/>
        </w:numPr>
        <w:pBdr>
          <w:top w:val="nil"/>
          <w:left w:val="nil"/>
          <w:bottom w:val="nil"/>
          <w:right w:val="nil"/>
          <w:between w:val="nil"/>
        </w:pBdr>
      </w:pPr>
      <w:r>
        <w:t>Approved October meeting minutes</w:t>
      </w:r>
    </w:p>
    <w:p w14:paraId="33BB4E68" w14:textId="4F31611F" w:rsidR="00422543" w:rsidRPr="004B4CCC" w:rsidRDefault="00422543" w:rsidP="009841C5">
      <w:pPr>
        <w:numPr>
          <w:ilvl w:val="1"/>
          <w:numId w:val="2"/>
        </w:numPr>
        <w:pBdr>
          <w:top w:val="nil"/>
          <w:left w:val="nil"/>
          <w:bottom w:val="nil"/>
          <w:right w:val="nil"/>
          <w:between w:val="nil"/>
        </w:pBdr>
      </w:pPr>
      <w:r w:rsidRPr="009841C5">
        <w:rPr>
          <w:color w:val="000000"/>
        </w:rPr>
        <w:t xml:space="preserve">Updates from </w:t>
      </w:r>
      <w:r w:rsidR="00674A0A">
        <w:rPr>
          <w:color w:val="000000"/>
        </w:rPr>
        <w:t>Julien</w:t>
      </w:r>
      <w:r w:rsidR="00367DEB">
        <w:rPr>
          <w:color w:val="000000"/>
        </w:rPr>
        <w:t xml:space="preserve"> and Kelly</w:t>
      </w:r>
      <w:r w:rsidR="002D0195">
        <w:rPr>
          <w:color w:val="000000"/>
        </w:rPr>
        <w:t xml:space="preserve"> re budget realignment</w:t>
      </w:r>
      <w:r w:rsidR="00757F45">
        <w:rPr>
          <w:color w:val="000000"/>
        </w:rPr>
        <w:t xml:space="preserve"> (BARC)</w:t>
      </w:r>
    </w:p>
    <w:p w14:paraId="74F5AC8F" w14:textId="1C08F0AD" w:rsidR="004B4CCC" w:rsidRPr="00955D27" w:rsidRDefault="00955D27" w:rsidP="004B4CCC">
      <w:pPr>
        <w:numPr>
          <w:ilvl w:val="2"/>
          <w:numId w:val="2"/>
        </w:numPr>
        <w:pBdr>
          <w:top w:val="nil"/>
          <w:left w:val="nil"/>
          <w:bottom w:val="nil"/>
          <w:right w:val="nil"/>
          <w:between w:val="nil"/>
        </w:pBdr>
      </w:pPr>
      <w:r>
        <w:rPr>
          <w:color w:val="000000"/>
        </w:rPr>
        <w:t>Provided an overview of recent BARC discussions</w:t>
      </w:r>
    </w:p>
    <w:p w14:paraId="612405AA" w14:textId="06585DA1" w:rsidR="00955D27" w:rsidRPr="00A6300B" w:rsidRDefault="00955D27" w:rsidP="004B4CCC">
      <w:pPr>
        <w:numPr>
          <w:ilvl w:val="2"/>
          <w:numId w:val="2"/>
        </w:numPr>
        <w:pBdr>
          <w:top w:val="nil"/>
          <w:left w:val="nil"/>
          <w:bottom w:val="nil"/>
          <w:right w:val="nil"/>
          <w:between w:val="nil"/>
        </w:pBdr>
      </w:pPr>
      <w:r>
        <w:rPr>
          <w:color w:val="000000"/>
        </w:rPr>
        <w:t>BPC had questions about which budget models we are looking at and how they work.</w:t>
      </w:r>
    </w:p>
    <w:p w14:paraId="5396E314" w14:textId="2B19494C" w:rsidR="00A6300B" w:rsidRPr="00CB6A06" w:rsidRDefault="00DB04FF" w:rsidP="004B4CCC">
      <w:pPr>
        <w:numPr>
          <w:ilvl w:val="2"/>
          <w:numId w:val="2"/>
        </w:numPr>
        <w:pBdr>
          <w:top w:val="nil"/>
          <w:left w:val="nil"/>
          <w:bottom w:val="nil"/>
          <w:right w:val="nil"/>
          <w:between w:val="nil"/>
        </w:pBdr>
      </w:pPr>
      <w:r>
        <w:rPr>
          <w:color w:val="000000"/>
        </w:rPr>
        <w:t xml:space="preserve">BPC Comment: Consider </w:t>
      </w:r>
      <w:r w:rsidR="00A07948">
        <w:rPr>
          <w:color w:val="000000"/>
        </w:rPr>
        <w:t xml:space="preserve">who has the </w:t>
      </w:r>
      <w:r w:rsidR="00A6300B">
        <w:rPr>
          <w:color w:val="000000"/>
        </w:rPr>
        <w:t>authority to raise and spend flows.</w:t>
      </w:r>
    </w:p>
    <w:p w14:paraId="09F643FC" w14:textId="073BE075" w:rsidR="00CB6A06" w:rsidRPr="00C93106" w:rsidRDefault="00CB6A06" w:rsidP="004B4CCC">
      <w:pPr>
        <w:numPr>
          <w:ilvl w:val="2"/>
          <w:numId w:val="2"/>
        </w:numPr>
        <w:pBdr>
          <w:top w:val="nil"/>
          <w:left w:val="nil"/>
          <w:bottom w:val="nil"/>
          <w:right w:val="nil"/>
          <w:between w:val="nil"/>
        </w:pBdr>
      </w:pPr>
      <w:r>
        <w:rPr>
          <w:color w:val="000000"/>
        </w:rPr>
        <w:t xml:space="preserve">Colleges and schools have more control over D2 / D3 funds. But schools and colleges don’t understand how efforts </w:t>
      </w:r>
      <w:r w:rsidR="00805FF0">
        <w:rPr>
          <w:color w:val="000000"/>
        </w:rPr>
        <w:t>to recruit others affect them.</w:t>
      </w:r>
    </w:p>
    <w:p w14:paraId="34A1FA47" w14:textId="595A777E" w:rsidR="00C93106" w:rsidRPr="006D1D0C" w:rsidRDefault="00C93106" w:rsidP="004B4CCC">
      <w:pPr>
        <w:numPr>
          <w:ilvl w:val="2"/>
          <w:numId w:val="2"/>
        </w:numPr>
        <w:pBdr>
          <w:top w:val="nil"/>
          <w:left w:val="nil"/>
          <w:bottom w:val="nil"/>
          <w:right w:val="nil"/>
          <w:between w:val="nil"/>
        </w:pBdr>
      </w:pPr>
      <w:r>
        <w:rPr>
          <w:color w:val="000000"/>
        </w:rPr>
        <w:t xml:space="preserve">How much money is taken out </w:t>
      </w:r>
      <w:r w:rsidR="00970C01">
        <w:rPr>
          <w:color w:val="000000"/>
        </w:rPr>
        <w:t>for central services?</w:t>
      </w:r>
      <w:r w:rsidR="00B62368">
        <w:rPr>
          <w:color w:val="000000"/>
        </w:rPr>
        <w:t xml:space="preserve"> </w:t>
      </w:r>
    </w:p>
    <w:p w14:paraId="609B481E" w14:textId="77777777" w:rsidR="000711B4" w:rsidRDefault="000711B4" w:rsidP="000711B4">
      <w:pPr>
        <w:pBdr>
          <w:top w:val="nil"/>
          <w:left w:val="nil"/>
          <w:bottom w:val="nil"/>
          <w:right w:val="nil"/>
          <w:between w:val="nil"/>
        </w:pBdr>
      </w:pPr>
    </w:p>
    <w:p w14:paraId="3C69560B" w14:textId="0B5896BB" w:rsidR="0028312C" w:rsidRPr="000711B4" w:rsidRDefault="003C0B8E" w:rsidP="000711B4">
      <w:pPr>
        <w:pBdr>
          <w:top w:val="nil"/>
          <w:left w:val="nil"/>
          <w:bottom w:val="nil"/>
          <w:right w:val="nil"/>
          <w:between w:val="nil"/>
        </w:pBdr>
        <w:rPr>
          <w:b/>
          <w:bCs/>
        </w:rPr>
      </w:pPr>
      <w:r w:rsidRPr="000711B4">
        <w:rPr>
          <w:b/>
          <w:bCs/>
        </w:rPr>
        <w:t xml:space="preserve">Conversation with </w:t>
      </w:r>
      <w:r w:rsidR="0028312C" w:rsidRPr="000711B4">
        <w:rPr>
          <w:b/>
          <w:bCs/>
        </w:rPr>
        <w:t xml:space="preserve">Ann Sherman, Executive </w:t>
      </w:r>
      <w:r w:rsidRPr="000711B4">
        <w:rPr>
          <w:b/>
          <w:bCs/>
        </w:rPr>
        <w:t>Vice Chancellor for Finance and Administration</w:t>
      </w:r>
      <w:r w:rsidR="00422543" w:rsidRPr="000711B4">
        <w:rPr>
          <w:b/>
          <w:bCs/>
        </w:rPr>
        <w:t xml:space="preserve"> (10:</w:t>
      </w:r>
      <w:r w:rsidR="00226DBE" w:rsidRPr="000711B4">
        <w:rPr>
          <w:b/>
          <w:bCs/>
        </w:rPr>
        <w:t>15</w:t>
      </w:r>
      <w:r w:rsidR="000711B4" w:rsidRPr="000711B4">
        <w:rPr>
          <w:b/>
          <w:bCs/>
        </w:rPr>
        <w:t xml:space="preserve">am </w:t>
      </w:r>
      <w:r w:rsidR="00422543" w:rsidRPr="000711B4">
        <w:rPr>
          <w:b/>
          <w:bCs/>
        </w:rPr>
        <w:t>-</w:t>
      </w:r>
      <w:r w:rsidR="000711B4" w:rsidRPr="000711B4">
        <w:rPr>
          <w:b/>
          <w:bCs/>
        </w:rPr>
        <w:t xml:space="preserve"> </w:t>
      </w:r>
      <w:r w:rsidR="00422543" w:rsidRPr="000711B4">
        <w:rPr>
          <w:b/>
          <w:bCs/>
        </w:rPr>
        <w:t>11:</w:t>
      </w:r>
      <w:r w:rsidR="000711B4" w:rsidRPr="000711B4">
        <w:rPr>
          <w:b/>
          <w:bCs/>
        </w:rPr>
        <w:t>15am</w:t>
      </w:r>
      <w:r w:rsidR="00422543" w:rsidRPr="000711B4">
        <w:rPr>
          <w:b/>
          <w:bCs/>
        </w:rPr>
        <w:t>)</w:t>
      </w:r>
    </w:p>
    <w:p w14:paraId="3CB18BE4" w14:textId="77777777" w:rsidR="00925BCB" w:rsidRDefault="00925BCB" w:rsidP="000711B4">
      <w:pPr>
        <w:pStyle w:val="ListParagraph"/>
        <w:numPr>
          <w:ilvl w:val="0"/>
          <w:numId w:val="2"/>
        </w:numPr>
      </w:pPr>
      <w:r>
        <w:t xml:space="preserve">Budget Allocation Review Committee </w:t>
      </w:r>
    </w:p>
    <w:p w14:paraId="78DD3580" w14:textId="3C2A454E" w:rsidR="00C3234F" w:rsidRDefault="00C3234F" w:rsidP="000711B4">
      <w:pPr>
        <w:pStyle w:val="ListParagraph"/>
        <w:numPr>
          <w:ilvl w:val="1"/>
          <w:numId w:val="2"/>
        </w:numPr>
      </w:pPr>
      <w:r w:rsidRPr="00C3234F">
        <w:t xml:space="preserve">How much money is taken out for central services? </w:t>
      </w:r>
    </w:p>
    <w:p w14:paraId="08837F40" w14:textId="74AF0199" w:rsidR="00C3234F" w:rsidRPr="00C3234F" w:rsidRDefault="00C3234F" w:rsidP="000711B4">
      <w:pPr>
        <w:pStyle w:val="ListParagraph"/>
        <w:numPr>
          <w:ilvl w:val="2"/>
          <w:numId w:val="2"/>
        </w:numPr>
      </w:pPr>
      <w:r w:rsidRPr="00C3234F">
        <w:t>About 35%</w:t>
      </w:r>
    </w:p>
    <w:p w14:paraId="78751182" w14:textId="4576D13A" w:rsidR="00C3234F" w:rsidRDefault="00454CAE" w:rsidP="000711B4">
      <w:pPr>
        <w:pStyle w:val="ListParagraph"/>
        <w:numPr>
          <w:ilvl w:val="1"/>
          <w:numId w:val="2"/>
        </w:numPr>
        <w:pBdr>
          <w:top w:val="nil"/>
          <w:left w:val="nil"/>
          <w:bottom w:val="nil"/>
          <w:right w:val="nil"/>
          <w:between w:val="nil"/>
        </w:pBdr>
      </w:pPr>
      <w:r>
        <w:t xml:space="preserve">Are there any central costs that are used </w:t>
      </w:r>
      <w:r w:rsidR="00D049F3">
        <w:t>more by one college or school?</w:t>
      </w:r>
    </w:p>
    <w:p w14:paraId="3C194F8A" w14:textId="3634C69B" w:rsidR="00A91F7F" w:rsidRDefault="00316C46" w:rsidP="000711B4">
      <w:pPr>
        <w:pStyle w:val="ListParagraph"/>
        <w:numPr>
          <w:ilvl w:val="1"/>
          <w:numId w:val="2"/>
        </w:numPr>
        <w:pBdr>
          <w:top w:val="nil"/>
          <w:left w:val="nil"/>
          <w:bottom w:val="nil"/>
          <w:right w:val="nil"/>
          <w:between w:val="nil"/>
        </w:pBdr>
      </w:pPr>
      <w:r>
        <w:t>Clarity</w:t>
      </w:r>
      <w:r w:rsidR="00A91F7F">
        <w:t xml:space="preserve"> and aligning </w:t>
      </w:r>
      <w:r>
        <w:t>sources and uses is key.</w:t>
      </w:r>
    </w:p>
    <w:p w14:paraId="35FC9071" w14:textId="4954C282" w:rsidR="00610F61" w:rsidRDefault="006B588D" w:rsidP="000711B4">
      <w:pPr>
        <w:pStyle w:val="ListParagraph"/>
        <w:numPr>
          <w:ilvl w:val="1"/>
          <w:numId w:val="2"/>
        </w:numPr>
        <w:pBdr>
          <w:top w:val="nil"/>
          <w:left w:val="nil"/>
          <w:bottom w:val="nil"/>
          <w:right w:val="nil"/>
          <w:between w:val="nil"/>
        </w:pBdr>
      </w:pPr>
      <w:r>
        <w:t xml:space="preserve">Lots of confusion on the difference between incremental and incentive based budget model. </w:t>
      </w:r>
    </w:p>
    <w:p w14:paraId="3E56C579" w14:textId="0AE21895" w:rsidR="00EB4C50" w:rsidRDefault="00925BCB" w:rsidP="000711B4">
      <w:pPr>
        <w:pStyle w:val="ListParagraph"/>
        <w:numPr>
          <w:ilvl w:val="1"/>
          <w:numId w:val="2"/>
        </w:numPr>
        <w:pBdr>
          <w:top w:val="nil"/>
          <w:left w:val="nil"/>
          <w:bottom w:val="nil"/>
          <w:right w:val="nil"/>
          <w:between w:val="nil"/>
        </w:pBdr>
      </w:pPr>
      <w:r>
        <w:t xml:space="preserve">Questions / concerns about human intervention </w:t>
      </w:r>
      <w:r w:rsidR="00D130D8">
        <w:t xml:space="preserve">in the model. There will always be human intervention. </w:t>
      </w:r>
    </w:p>
    <w:p w14:paraId="5BBB4B9C" w14:textId="163E26C1" w:rsidR="00315C43" w:rsidRDefault="00315C43" w:rsidP="000711B4">
      <w:pPr>
        <w:pStyle w:val="ListParagraph"/>
        <w:numPr>
          <w:ilvl w:val="0"/>
          <w:numId w:val="2"/>
        </w:numPr>
        <w:pBdr>
          <w:top w:val="nil"/>
          <w:left w:val="nil"/>
          <w:bottom w:val="nil"/>
          <w:right w:val="nil"/>
          <w:between w:val="nil"/>
        </w:pBdr>
      </w:pPr>
      <w:r>
        <w:t>Budget Outlook</w:t>
      </w:r>
    </w:p>
    <w:p w14:paraId="524436B2" w14:textId="36B63BFA" w:rsidR="00610F61" w:rsidRDefault="00844D59" w:rsidP="000711B4">
      <w:pPr>
        <w:pStyle w:val="ListParagraph"/>
        <w:numPr>
          <w:ilvl w:val="1"/>
          <w:numId w:val="2"/>
        </w:numPr>
        <w:pBdr>
          <w:top w:val="nil"/>
          <w:left w:val="nil"/>
          <w:bottom w:val="nil"/>
          <w:right w:val="nil"/>
          <w:between w:val="nil"/>
        </w:pBdr>
      </w:pPr>
      <w:r>
        <w:t xml:space="preserve">Created </w:t>
      </w:r>
      <w:r w:rsidR="00CB4AA6">
        <w:t>four</w:t>
      </w:r>
      <w:r>
        <w:t xml:space="preserve"> scenarios: best, worst, middle; which one would be realistic</w:t>
      </w:r>
      <w:r w:rsidR="00FA00AC">
        <w:t xml:space="preserve"> </w:t>
      </w:r>
    </w:p>
    <w:p w14:paraId="75317F6A" w14:textId="64234329" w:rsidR="003549C5" w:rsidRDefault="003401CB" w:rsidP="000711B4">
      <w:pPr>
        <w:pStyle w:val="ListParagraph"/>
        <w:numPr>
          <w:ilvl w:val="2"/>
          <w:numId w:val="2"/>
        </w:numPr>
        <w:pBdr>
          <w:top w:val="nil"/>
          <w:left w:val="nil"/>
          <w:bottom w:val="nil"/>
          <w:right w:val="nil"/>
          <w:between w:val="nil"/>
        </w:pBdr>
      </w:pPr>
      <w:r>
        <w:t>Aiming for $8.5M deficit, we currently have $5</w:t>
      </w:r>
      <w:r w:rsidR="003B1220">
        <w:t>.5</w:t>
      </w:r>
      <w:r>
        <w:t>M in salary savings due to retirements</w:t>
      </w:r>
      <w:r w:rsidR="003B1220">
        <w:t>, need to find $3M to balance for FY 26</w:t>
      </w:r>
      <w:r w:rsidR="00CB4AA6">
        <w:t>.</w:t>
      </w:r>
    </w:p>
    <w:p w14:paraId="4BDBEF44" w14:textId="6E4F0FFA" w:rsidR="00191B84" w:rsidRDefault="00191B84" w:rsidP="000711B4">
      <w:pPr>
        <w:pStyle w:val="ListParagraph"/>
        <w:numPr>
          <w:ilvl w:val="2"/>
          <w:numId w:val="2"/>
        </w:numPr>
        <w:pBdr>
          <w:top w:val="nil"/>
          <w:left w:val="nil"/>
          <w:bottom w:val="nil"/>
          <w:right w:val="nil"/>
          <w:between w:val="nil"/>
        </w:pBdr>
      </w:pPr>
      <w:r>
        <w:t xml:space="preserve">Chancellor has eliminated a position </w:t>
      </w:r>
      <w:r w:rsidR="00D90E3D">
        <w:t>in her office</w:t>
      </w:r>
      <w:r w:rsidR="00BB6BB9">
        <w:t>.</w:t>
      </w:r>
    </w:p>
    <w:p w14:paraId="5392E4D9" w14:textId="0CB5BE8B" w:rsidR="00B8113E" w:rsidRDefault="00B8113E" w:rsidP="000711B4">
      <w:pPr>
        <w:pStyle w:val="ListParagraph"/>
        <w:numPr>
          <w:ilvl w:val="1"/>
          <w:numId w:val="2"/>
        </w:numPr>
        <w:pBdr>
          <w:top w:val="nil"/>
          <w:left w:val="nil"/>
          <w:bottom w:val="nil"/>
          <w:right w:val="nil"/>
          <w:between w:val="nil"/>
        </w:pBdr>
      </w:pPr>
      <w:r>
        <w:lastRenderedPageBreak/>
        <w:t>Expenses: salary, benefits, general operating expenses (debt, buildings, utilities</w:t>
      </w:r>
      <w:r w:rsidR="00315C43">
        <w:t>, AHEC</w:t>
      </w:r>
      <w:r>
        <w:t>)</w:t>
      </w:r>
    </w:p>
    <w:p w14:paraId="197E2295" w14:textId="35EF51D7" w:rsidR="002428F1" w:rsidRDefault="002428F1" w:rsidP="000711B4">
      <w:pPr>
        <w:pStyle w:val="ListParagraph"/>
        <w:numPr>
          <w:ilvl w:val="2"/>
          <w:numId w:val="2"/>
        </w:numPr>
        <w:pBdr>
          <w:top w:val="nil"/>
          <w:left w:val="nil"/>
          <w:bottom w:val="nil"/>
          <w:right w:val="nil"/>
          <w:between w:val="nil"/>
        </w:pBdr>
      </w:pPr>
      <w:r>
        <w:t>AHEC went up over 9% last year</w:t>
      </w:r>
    </w:p>
    <w:p w14:paraId="21E3BA6D" w14:textId="01FB4301" w:rsidR="002428F1" w:rsidRDefault="002428F1" w:rsidP="000711B4">
      <w:pPr>
        <w:pStyle w:val="ListParagraph"/>
        <w:numPr>
          <w:ilvl w:val="2"/>
          <w:numId w:val="2"/>
        </w:numPr>
        <w:pBdr>
          <w:top w:val="nil"/>
          <w:left w:val="nil"/>
          <w:bottom w:val="nil"/>
          <w:right w:val="nil"/>
          <w:between w:val="nil"/>
        </w:pBdr>
      </w:pPr>
      <w:r>
        <w:t>Central system office went up over 6%</w:t>
      </w:r>
    </w:p>
    <w:p w14:paraId="2109AAAC" w14:textId="7FF130A2" w:rsidR="004C09CB" w:rsidRDefault="004C09CB" w:rsidP="000711B4">
      <w:pPr>
        <w:pStyle w:val="ListParagraph"/>
        <w:numPr>
          <w:ilvl w:val="2"/>
          <w:numId w:val="2"/>
        </w:numPr>
        <w:pBdr>
          <w:top w:val="nil"/>
          <w:left w:val="nil"/>
          <w:bottom w:val="nil"/>
          <w:right w:val="nil"/>
          <w:between w:val="nil"/>
        </w:pBdr>
      </w:pPr>
      <w:r>
        <w:t>Cyber insurance went up over 70%</w:t>
      </w:r>
    </w:p>
    <w:p w14:paraId="478C10E8" w14:textId="2529CBCD" w:rsidR="00D90E3D" w:rsidRDefault="00CB4AA6" w:rsidP="000711B4">
      <w:pPr>
        <w:pStyle w:val="ListParagraph"/>
        <w:numPr>
          <w:ilvl w:val="1"/>
          <w:numId w:val="2"/>
        </w:numPr>
        <w:pBdr>
          <w:top w:val="nil"/>
          <w:left w:val="nil"/>
          <w:bottom w:val="nil"/>
          <w:right w:val="nil"/>
          <w:between w:val="nil"/>
        </w:pBdr>
      </w:pPr>
      <w:r>
        <w:t xml:space="preserve">During the recent budget reductions, we were </w:t>
      </w:r>
      <w:r w:rsidR="00D90E3D">
        <w:t>looking at micro level: individual areas reviewed their areas</w:t>
      </w:r>
      <w:r w:rsidR="00953644">
        <w:t>. Now we want to look at the macro level.</w:t>
      </w:r>
    </w:p>
    <w:p w14:paraId="5D704550" w14:textId="1859A3D2" w:rsidR="00D90E3D" w:rsidRDefault="00365775" w:rsidP="000711B4">
      <w:pPr>
        <w:pStyle w:val="ListParagraph"/>
        <w:numPr>
          <w:ilvl w:val="1"/>
          <w:numId w:val="2"/>
        </w:numPr>
        <w:pBdr>
          <w:top w:val="nil"/>
          <w:left w:val="nil"/>
          <w:bottom w:val="nil"/>
          <w:right w:val="nil"/>
          <w:between w:val="nil"/>
        </w:pBdr>
      </w:pPr>
      <w:r>
        <w:t xml:space="preserve">Potential </w:t>
      </w:r>
      <w:r w:rsidR="00D90E3D">
        <w:t>December 4 and 5: visioning sessions, where do we see macro opportunities across our system</w:t>
      </w:r>
      <w:r w:rsidR="00953644">
        <w:t>? O</w:t>
      </w:r>
      <w:r w:rsidR="00FA5601">
        <w:t xml:space="preserve">ne idea is redundancies in our software system (example: Zoom </w:t>
      </w:r>
      <w:r w:rsidR="00036D19">
        <w:t>vs.</w:t>
      </w:r>
      <w:r w:rsidR="00FA5601">
        <w:t xml:space="preserve"> Microsoft Teams</w:t>
      </w:r>
      <w:r w:rsidR="00052923">
        <w:t>, DocuSign vs. Adobe Sign</w:t>
      </w:r>
      <w:r w:rsidR="00036D19">
        <w:t>, light bulbs</w:t>
      </w:r>
      <w:r w:rsidR="00FA5601">
        <w:t>)</w:t>
      </w:r>
    </w:p>
    <w:p w14:paraId="00994678" w14:textId="6C2696A9" w:rsidR="00954E92" w:rsidRDefault="00954E92" w:rsidP="000711B4">
      <w:pPr>
        <w:pStyle w:val="ListParagraph"/>
        <w:numPr>
          <w:ilvl w:val="2"/>
          <w:numId w:val="2"/>
        </w:numPr>
        <w:pBdr>
          <w:top w:val="nil"/>
          <w:left w:val="nil"/>
          <w:bottom w:val="nil"/>
          <w:right w:val="nil"/>
          <w:between w:val="nil"/>
        </w:pBdr>
      </w:pPr>
      <w:r>
        <w:t>Zoom costs more than $100,000</w:t>
      </w:r>
      <w:r w:rsidR="00401A4D">
        <w:t xml:space="preserve"> and less than $1M</w:t>
      </w:r>
    </w:p>
    <w:p w14:paraId="7713DB9B" w14:textId="634147EB" w:rsidR="00E94B18" w:rsidRDefault="00E94B18" w:rsidP="00E94B18">
      <w:pPr>
        <w:pStyle w:val="ListParagraph"/>
        <w:numPr>
          <w:ilvl w:val="1"/>
          <w:numId w:val="2"/>
        </w:numPr>
        <w:pBdr>
          <w:top w:val="nil"/>
          <w:left w:val="nil"/>
          <w:bottom w:val="nil"/>
          <w:right w:val="nil"/>
          <w:between w:val="nil"/>
        </w:pBdr>
      </w:pPr>
      <w:r>
        <w:t>Looking closely at FY27-28 due to decrease in special funding at that ti</w:t>
      </w:r>
      <w:r w:rsidR="00953644">
        <w:t>me.</w:t>
      </w:r>
    </w:p>
    <w:p w14:paraId="6BC10418" w14:textId="796A4D5D" w:rsidR="000711B4" w:rsidRDefault="000711B4" w:rsidP="000711B4">
      <w:pPr>
        <w:pStyle w:val="ListParagraph"/>
        <w:numPr>
          <w:ilvl w:val="0"/>
          <w:numId w:val="2"/>
        </w:numPr>
        <w:pBdr>
          <w:top w:val="nil"/>
          <w:left w:val="nil"/>
          <w:bottom w:val="nil"/>
          <w:right w:val="nil"/>
          <w:between w:val="nil"/>
        </w:pBdr>
      </w:pPr>
      <w:r>
        <w:t>Enrollment</w:t>
      </w:r>
    </w:p>
    <w:p w14:paraId="33CB1A6B" w14:textId="04E65DEB" w:rsidR="000711B4" w:rsidRDefault="000711B4" w:rsidP="000711B4">
      <w:pPr>
        <w:pStyle w:val="ListParagraph"/>
        <w:numPr>
          <w:ilvl w:val="1"/>
          <w:numId w:val="2"/>
        </w:numPr>
        <w:pBdr>
          <w:top w:val="nil"/>
          <w:left w:val="nil"/>
          <w:bottom w:val="nil"/>
          <w:right w:val="nil"/>
          <w:between w:val="nil"/>
        </w:pBdr>
      </w:pPr>
      <w:r>
        <w:t>Best case: flat, but expect a decline</w:t>
      </w:r>
    </w:p>
    <w:p w14:paraId="0E28FF41" w14:textId="51AC7EA1" w:rsidR="00BB3DD2" w:rsidRDefault="00BB3DD2" w:rsidP="000711B4">
      <w:pPr>
        <w:pStyle w:val="ListParagraph"/>
        <w:numPr>
          <w:ilvl w:val="1"/>
          <w:numId w:val="2"/>
        </w:numPr>
        <w:pBdr>
          <w:top w:val="nil"/>
          <w:left w:val="nil"/>
          <w:bottom w:val="nil"/>
          <w:right w:val="nil"/>
          <w:between w:val="nil"/>
        </w:pBdr>
      </w:pPr>
      <w:r>
        <w:t xml:space="preserve">For every 1% decrease in </w:t>
      </w:r>
      <w:r w:rsidR="00F12BAB">
        <w:t>enrollment,</w:t>
      </w:r>
      <w:r>
        <w:t xml:space="preserve"> </w:t>
      </w:r>
      <w:r w:rsidR="00673836">
        <w:t>it equals</w:t>
      </w:r>
      <w:r>
        <w:t xml:space="preserve"> about $1.3M less </w:t>
      </w:r>
      <w:r w:rsidR="00673836">
        <w:t>revenue (</w:t>
      </w:r>
      <w:r>
        <w:t>or 1% of our compensation</w:t>
      </w:r>
      <w:r w:rsidR="00673836">
        <w:t>)</w:t>
      </w:r>
    </w:p>
    <w:p w14:paraId="6991B273" w14:textId="22841AF5" w:rsidR="002E00F7" w:rsidRDefault="002E00F7" w:rsidP="000711B4">
      <w:pPr>
        <w:pStyle w:val="ListParagraph"/>
        <w:numPr>
          <w:ilvl w:val="1"/>
          <w:numId w:val="2"/>
        </w:numPr>
        <w:pBdr>
          <w:top w:val="nil"/>
          <w:left w:val="nil"/>
          <w:bottom w:val="nil"/>
          <w:right w:val="nil"/>
          <w:between w:val="nil"/>
        </w:pBdr>
      </w:pPr>
      <w:r>
        <w:t>Retention is 72%</w:t>
      </w:r>
    </w:p>
    <w:p w14:paraId="459F83F3" w14:textId="13C29531" w:rsidR="00D95CD4" w:rsidRPr="00E657B0" w:rsidRDefault="0051102B" w:rsidP="009F23A2">
      <w:pPr>
        <w:pStyle w:val="ListParagraph"/>
        <w:numPr>
          <w:ilvl w:val="1"/>
          <w:numId w:val="2"/>
        </w:numPr>
        <w:pBdr>
          <w:top w:val="nil"/>
          <w:left w:val="nil"/>
          <w:bottom w:val="nil"/>
          <w:right w:val="nil"/>
          <w:between w:val="nil"/>
        </w:pBdr>
        <w:rPr>
          <w:rFonts w:eastAsia="Times New Roman"/>
          <w:i/>
          <w:iCs/>
          <w:color w:val="212121"/>
        </w:rPr>
      </w:pPr>
      <w:r>
        <w:t>Informational email should be released this week.</w:t>
      </w:r>
    </w:p>
    <w:p w14:paraId="33C13385" w14:textId="77777777" w:rsidR="009F23A2" w:rsidRDefault="009F23A2" w:rsidP="009F23A2">
      <w:pPr>
        <w:rPr>
          <w:rFonts w:eastAsia="Times New Roman"/>
          <w:color w:val="212121"/>
        </w:rPr>
      </w:pPr>
    </w:p>
    <w:p w14:paraId="76FA42C3" w14:textId="6AC0D5D3" w:rsidR="009841C5" w:rsidRPr="009F23A2" w:rsidRDefault="00226DBE" w:rsidP="009F23A2">
      <w:pPr>
        <w:rPr>
          <w:rFonts w:eastAsia="Times New Roman"/>
          <w:b/>
          <w:bCs/>
          <w:color w:val="212121"/>
        </w:rPr>
      </w:pPr>
      <w:r w:rsidRPr="009F23A2">
        <w:rPr>
          <w:rFonts w:eastAsia="Times New Roman"/>
          <w:b/>
          <w:bCs/>
          <w:color w:val="212121"/>
        </w:rPr>
        <w:t>Final</w:t>
      </w:r>
      <w:r w:rsidR="009841C5" w:rsidRPr="009F23A2">
        <w:rPr>
          <w:rFonts w:eastAsia="Times New Roman"/>
          <w:b/>
          <w:bCs/>
          <w:color w:val="212121"/>
        </w:rPr>
        <w:t xml:space="preserve"> session (11:</w:t>
      </w:r>
      <w:r w:rsidR="002641CE" w:rsidRPr="009F23A2">
        <w:rPr>
          <w:rFonts w:eastAsia="Times New Roman"/>
          <w:b/>
          <w:bCs/>
          <w:color w:val="212121"/>
        </w:rPr>
        <w:t>15</w:t>
      </w:r>
      <w:r w:rsidR="009F23A2">
        <w:rPr>
          <w:rFonts w:eastAsia="Times New Roman"/>
          <w:b/>
          <w:bCs/>
          <w:color w:val="212121"/>
        </w:rPr>
        <w:t xml:space="preserve">am </w:t>
      </w:r>
      <w:r w:rsidR="009841C5" w:rsidRPr="009F23A2">
        <w:rPr>
          <w:rFonts w:eastAsia="Times New Roman"/>
          <w:b/>
          <w:bCs/>
          <w:color w:val="212121"/>
        </w:rPr>
        <w:t>-</w:t>
      </w:r>
      <w:r w:rsidR="009F23A2">
        <w:rPr>
          <w:rFonts w:eastAsia="Times New Roman"/>
          <w:b/>
          <w:bCs/>
          <w:color w:val="212121"/>
        </w:rPr>
        <w:t xml:space="preserve"> </w:t>
      </w:r>
      <w:r w:rsidR="009841C5" w:rsidRPr="009F23A2">
        <w:rPr>
          <w:rFonts w:eastAsia="Times New Roman"/>
          <w:b/>
          <w:bCs/>
          <w:color w:val="212121"/>
        </w:rPr>
        <w:t>11:30</w:t>
      </w:r>
      <w:r w:rsidR="009F23A2">
        <w:rPr>
          <w:rFonts w:eastAsia="Times New Roman"/>
          <w:b/>
          <w:bCs/>
          <w:color w:val="212121"/>
        </w:rPr>
        <w:t>am</w:t>
      </w:r>
      <w:r w:rsidR="009841C5" w:rsidRPr="009F23A2">
        <w:rPr>
          <w:rFonts w:eastAsia="Times New Roman"/>
          <w:b/>
          <w:bCs/>
          <w:color w:val="212121"/>
        </w:rPr>
        <w:t xml:space="preserve">) </w:t>
      </w:r>
    </w:p>
    <w:p w14:paraId="2326217D" w14:textId="0EF14FE8" w:rsidR="00DE7FEA" w:rsidRDefault="00A25DE0" w:rsidP="009F23A2">
      <w:pPr>
        <w:numPr>
          <w:ilvl w:val="0"/>
          <w:numId w:val="2"/>
        </w:numPr>
        <w:rPr>
          <w:rFonts w:eastAsia="Times New Roman"/>
          <w:color w:val="212121"/>
        </w:rPr>
      </w:pPr>
      <w:r>
        <w:rPr>
          <w:rFonts w:eastAsia="Times New Roman"/>
          <w:color w:val="212121"/>
        </w:rPr>
        <w:t>Returned to BARC discussion</w:t>
      </w:r>
    </w:p>
    <w:p w14:paraId="5A048FD9" w14:textId="682D72A8" w:rsidR="00A25DE0" w:rsidRDefault="00A25DE0" w:rsidP="009F23A2">
      <w:pPr>
        <w:numPr>
          <w:ilvl w:val="0"/>
          <w:numId w:val="2"/>
        </w:numPr>
        <w:rPr>
          <w:rFonts w:eastAsia="Times New Roman"/>
          <w:color w:val="212121"/>
        </w:rPr>
      </w:pPr>
      <w:r>
        <w:rPr>
          <w:rFonts w:eastAsia="Times New Roman"/>
          <w:color w:val="212121"/>
        </w:rPr>
        <w:t xml:space="preserve">Many questions about future budget projections and how a new chancellor might </w:t>
      </w:r>
      <w:proofErr w:type="spellStart"/>
      <w:r>
        <w:rPr>
          <w:rFonts w:eastAsia="Times New Roman"/>
          <w:color w:val="212121"/>
        </w:rPr>
        <w:t>effect</w:t>
      </w:r>
      <w:proofErr w:type="spellEnd"/>
      <w:r>
        <w:rPr>
          <w:rFonts w:eastAsia="Times New Roman"/>
          <w:color w:val="212121"/>
        </w:rPr>
        <w:t xml:space="preserve"> </w:t>
      </w:r>
      <w:r w:rsidR="00370CD0">
        <w:rPr>
          <w:rFonts w:eastAsia="Times New Roman"/>
          <w:color w:val="212121"/>
        </w:rPr>
        <w:t>the budget.</w:t>
      </w:r>
    </w:p>
    <w:sectPr w:rsidR="00A25DE0" w:rsidSect="0028312C">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4F582" w14:textId="77777777" w:rsidR="0095482D" w:rsidRDefault="0095482D">
      <w:r>
        <w:separator/>
      </w:r>
    </w:p>
  </w:endnote>
  <w:endnote w:type="continuationSeparator" w:id="0">
    <w:p w14:paraId="59007BD5" w14:textId="77777777" w:rsidR="0095482D" w:rsidRDefault="0095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333786"/>
      <w:docPartObj>
        <w:docPartGallery w:val="Page Numbers (Bottom of Page)"/>
        <w:docPartUnique/>
      </w:docPartObj>
    </w:sdtPr>
    <w:sdtEndPr>
      <w:rPr>
        <w:noProof/>
      </w:rPr>
    </w:sdtEndPr>
    <w:sdtContent>
      <w:p w14:paraId="2852F56A" w14:textId="77777777" w:rsidR="00385714" w:rsidRDefault="00F12BA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19DBA94" w14:textId="77777777" w:rsidR="00385714" w:rsidRDefault="00385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EB392" w14:textId="77777777" w:rsidR="0095482D" w:rsidRDefault="0095482D">
      <w:r>
        <w:separator/>
      </w:r>
    </w:p>
  </w:footnote>
  <w:footnote w:type="continuationSeparator" w:id="0">
    <w:p w14:paraId="7EA609D8" w14:textId="77777777" w:rsidR="0095482D" w:rsidRDefault="00954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F35B9"/>
    <w:multiLevelType w:val="hybridMultilevel"/>
    <w:tmpl w:val="801629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2884834"/>
    <w:multiLevelType w:val="multilevel"/>
    <w:tmpl w:val="0428CEC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4164CCE"/>
    <w:multiLevelType w:val="multilevel"/>
    <w:tmpl w:val="90D811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7109797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0051009">
    <w:abstractNumId w:val="0"/>
  </w:num>
  <w:num w:numId="3" w16cid:durableId="102000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2C"/>
    <w:rsid w:val="00036D19"/>
    <w:rsid w:val="00052923"/>
    <w:rsid w:val="00055564"/>
    <w:rsid w:val="000711B4"/>
    <w:rsid w:val="000C2B03"/>
    <w:rsid w:val="000C2BDF"/>
    <w:rsid w:val="000F3564"/>
    <w:rsid w:val="00182053"/>
    <w:rsid w:val="0018667B"/>
    <w:rsid w:val="00191B84"/>
    <w:rsid w:val="00226DBE"/>
    <w:rsid w:val="002428F1"/>
    <w:rsid w:val="002641CE"/>
    <w:rsid w:val="0028312C"/>
    <w:rsid w:val="002C1688"/>
    <w:rsid w:val="002D0195"/>
    <w:rsid w:val="002E00F7"/>
    <w:rsid w:val="00315C43"/>
    <w:rsid w:val="00316C46"/>
    <w:rsid w:val="003401CB"/>
    <w:rsid w:val="00342E72"/>
    <w:rsid w:val="003549C5"/>
    <w:rsid w:val="00365775"/>
    <w:rsid w:val="00366F89"/>
    <w:rsid w:val="00367DEB"/>
    <w:rsid w:val="00370CD0"/>
    <w:rsid w:val="00385714"/>
    <w:rsid w:val="003B0C6A"/>
    <w:rsid w:val="003B1220"/>
    <w:rsid w:val="003C0B8E"/>
    <w:rsid w:val="003C3632"/>
    <w:rsid w:val="003C3F0C"/>
    <w:rsid w:val="003F3E30"/>
    <w:rsid w:val="00401A4D"/>
    <w:rsid w:val="00422543"/>
    <w:rsid w:val="00432D3D"/>
    <w:rsid w:val="00454CAE"/>
    <w:rsid w:val="004B4CCC"/>
    <w:rsid w:val="004C09CB"/>
    <w:rsid w:val="0051102B"/>
    <w:rsid w:val="00520DB5"/>
    <w:rsid w:val="00522411"/>
    <w:rsid w:val="005776A0"/>
    <w:rsid w:val="005C5F9C"/>
    <w:rsid w:val="00610F61"/>
    <w:rsid w:val="00673836"/>
    <w:rsid w:val="00674A0A"/>
    <w:rsid w:val="006B3683"/>
    <w:rsid w:val="006B588D"/>
    <w:rsid w:val="006D1D0C"/>
    <w:rsid w:val="007476BC"/>
    <w:rsid w:val="00757F45"/>
    <w:rsid w:val="00774AA3"/>
    <w:rsid w:val="00805FF0"/>
    <w:rsid w:val="008166E8"/>
    <w:rsid w:val="00844D59"/>
    <w:rsid w:val="008B4E09"/>
    <w:rsid w:val="00925BCB"/>
    <w:rsid w:val="00931C87"/>
    <w:rsid w:val="00953644"/>
    <w:rsid w:val="0095482D"/>
    <w:rsid w:val="00954E92"/>
    <w:rsid w:val="00955D27"/>
    <w:rsid w:val="00970C01"/>
    <w:rsid w:val="009841C5"/>
    <w:rsid w:val="009B6A03"/>
    <w:rsid w:val="009F23A2"/>
    <w:rsid w:val="00A07948"/>
    <w:rsid w:val="00A25DE0"/>
    <w:rsid w:val="00A6300B"/>
    <w:rsid w:val="00A91F7F"/>
    <w:rsid w:val="00AA7F99"/>
    <w:rsid w:val="00AB75CE"/>
    <w:rsid w:val="00B071C6"/>
    <w:rsid w:val="00B11634"/>
    <w:rsid w:val="00B402D1"/>
    <w:rsid w:val="00B478F2"/>
    <w:rsid w:val="00B62368"/>
    <w:rsid w:val="00B8113E"/>
    <w:rsid w:val="00BB3DD2"/>
    <w:rsid w:val="00BB6BB9"/>
    <w:rsid w:val="00C3234F"/>
    <w:rsid w:val="00C93106"/>
    <w:rsid w:val="00C96E91"/>
    <w:rsid w:val="00CB4AA6"/>
    <w:rsid w:val="00CB6A06"/>
    <w:rsid w:val="00D049F3"/>
    <w:rsid w:val="00D130D8"/>
    <w:rsid w:val="00D17E7E"/>
    <w:rsid w:val="00D90E3D"/>
    <w:rsid w:val="00D95CD4"/>
    <w:rsid w:val="00DB04FF"/>
    <w:rsid w:val="00DE7FEA"/>
    <w:rsid w:val="00E436E3"/>
    <w:rsid w:val="00E657B0"/>
    <w:rsid w:val="00E855DF"/>
    <w:rsid w:val="00E916FF"/>
    <w:rsid w:val="00E94B18"/>
    <w:rsid w:val="00EB4C50"/>
    <w:rsid w:val="00EC0DA6"/>
    <w:rsid w:val="00EC1FDF"/>
    <w:rsid w:val="00EC77A2"/>
    <w:rsid w:val="00F12BAB"/>
    <w:rsid w:val="00F6050E"/>
    <w:rsid w:val="00FA00AC"/>
    <w:rsid w:val="00FA5601"/>
    <w:rsid w:val="00FC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DE7F"/>
  <w14:defaultImageDpi w14:val="32767"/>
  <w15:chartTrackingRefBased/>
  <w15:docId w15:val="{87C7C124-2129-B84B-9A98-BAF95CC5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312C"/>
    <w:rPr>
      <w:rFonts w:ascii="Calibri" w:eastAsia="Calibri" w:hAnsi="Calibri" w:cs="Calibri"/>
      <w:kern w:val="0"/>
      <w14:ligatures w14:val="none"/>
    </w:rPr>
  </w:style>
  <w:style w:type="paragraph" w:styleId="Heading1">
    <w:name w:val="heading 1"/>
    <w:basedOn w:val="Normal"/>
    <w:next w:val="Normal"/>
    <w:link w:val="Heading1Char"/>
    <w:uiPriority w:val="9"/>
    <w:qFormat/>
    <w:rsid w:val="00283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1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1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1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1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1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1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1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1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1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12C"/>
    <w:rPr>
      <w:rFonts w:eastAsiaTheme="majorEastAsia" w:cstheme="majorBidi"/>
      <w:color w:val="272727" w:themeColor="text1" w:themeTint="D8"/>
    </w:rPr>
  </w:style>
  <w:style w:type="paragraph" w:styleId="Title">
    <w:name w:val="Title"/>
    <w:basedOn w:val="Normal"/>
    <w:next w:val="Normal"/>
    <w:link w:val="TitleChar"/>
    <w:uiPriority w:val="10"/>
    <w:qFormat/>
    <w:rsid w:val="002831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1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1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312C"/>
    <w:rPr>
      <w:i/>
      <w:iCs/>
      <w:color w:val="404040" w:themeColor="text1" w:themeTint="BF"/>
    </w:rPr>
  </w:style>
  <w:style w:type="paragraph" w:styleId="ListParagraph">
    <w:name w:val="List Paragraph"/>
    <w:basedOn w:val="Normal"/>
    <w:uiPriority w:val="34"/>
    <w:qFormat/>
    <w:rsid w:val="0028312C"/>
    <w:pPr>
      <w:ind w:left="720"/>
      <w:contextualSpacing/>
    </w:pPr>
  </w:style>
  <w:style w:type="character" w:styleId="IntenseEmphasis">
    <w:name w:val="Intense Emphasis"/>
    <w:basedOn w:val="DefaultParagraphFont"/>
    <w:uiPriority w:val="21"/>
    <w:qFormat/>
    <w:rsid w:val="0028312C"/>
    <w:rPr>
      <w:i/>
      <w:iCs/>
      <w:color w:val="0F4761" w:themeColor="accent1" w:themeShade="BF"/>
    </w:rPr>
  </w:style>
  <w:style w:type="paragraph" w:styleId="IntenseQuote">
    <w:name w:val="Intense Quote"/>
    <w:basedOn w:val="Normal"/>
    <w:next w:val="Normal"/>
    <w:link w:val="IntenseQuoteChar"/>
    <w:uiPriority w:val="30"/>
    <w:qFormat/>
    <w:rsid w:val="00283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12C"/>
    <w:rPr>
      <w:i/>
      <w:iCs/>
      <w:color w:val="0F4761" w:themeColor="accent1" w:themeShade="BF"/>
    </w:rPr>
  </w:style>
  <w:style w:type="character" w:styleId="IntenseReference">
    <w:name w:val="Intense Reference"/>
    <w:basedOn w:val="DefaultParagraphFont"/>
    <w:uiPriority w:val="32"/>
    <w:qFormat/>
    <w:rsid w:val="0028312C"/>
    <w:rPr>
      <w:b/>
      <w:bCs/>
      <w:smallCaps/>
      <w:color w:val="0F4761" w:themeColor="accent1" w:themeShade="BF"/>
      <w:spacing w:val="5"/>
    </w:rPr>
  </w:style>
  <w:style w:type="paragraph" w:styleId="Footer">
    <w:name w:val="footer"/>
    <w:basedOn w:val="Normal"/>
    <w:link w:val="FooterChar"/>
    <w:uiPriority w:val="99"/>
    <w:unhideWhenUsed/>
    <w:rsid w:val="0028312C"/>
    <w:pPr>
      <w:tabs>
        <w:tab w:val="center" w:pos="4680"/>
        <w:tab w:val="right" w:pos="9360"/>
      </w:tabs>
    </w:pPr>
  </w:style>
  <w:style w:type="character" w:customStyle="1" w:styleId="FooterChar">
    <w:name w:val="Footer Char"/>
    <w:basedOn w:val="DefaultParagraphFont"/>
    <w:link w:val="Footer"/>
    <w:uiPriority w:val="99"/>
    <w:rsid w:val="0028312C"/>
    <w:rPr>
      <w:rFonts w:ascii="Calibri" w:eastAsia="Calibri" w:hAnsi="Calibri" w:cs="Calibri"/>
      <w:kern w:val="0"/>
      <w14:ligatures w14:val="none"/>
    </w:rPr>
  </w:style>
  <w:style w:type="character" w:customStyle="1" w:styleId="t-commabefore">
    <w:name w:val="t-commabefore"/>
    <w:basedOn w:val="DefaultParagraphFont"/>
    <w:rsid w:val="003C3F0C"/>
  </w:style>
  <w:style w:type="character" w:customStyle="1" w:styleId="apple-converted-space">
    <w:name w:val="apple-converted-space"/>
    <w:basedOn w:val="DefaultParagraphFont"/>
    <w:rsid w:val="00D9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84681">
      <w:bodyDiv w:val="1"/>
      <w:marLeft w:val="0"/>
      <w:marRight w:val="0"/>
      <w:marTop w:val="0"/>
      <w:marBottom w:val="0"/>
      <w:divBdr>
        <w:top w:val="none" w:sz="0" w:space="0" w:color="auto"/>
        <w:left w:val="none" w:sz="0" w:space="0" w:color="auto"/>
        <w:bottom w:val="none" w:sz="0" w:space="0" w:color="auto"/>
        <w:right w:val="none" w:sz="0" w:space="0" w:color="auto"/>
      </w:divBdr>
    </w:div>
    <w:div w:id="500395644">
      <w:bodyDiv w:val="1"/>
      <w:marLeft w:val="0"/>
      <w:marRight w:val="0"/>
      <w:marTop w:val="0"/>
      <w:marBottom w:val="0"/>
      <w:divBdr>
        <w:top w:val="none" w:sz="0" w:space="0" w:color="auto"/>
        <w:left w:val="none" w:sz="0" w:space="0" w:color="auto"/>
        <w:bottom w:val="none" w:sz="0" w:space="0" w:color="auto"/>
        <w:right w:val="none" w:sz="0" w:space="0" w:color="auto"/>
      </w:divBdr>
    </w:div>
    <w:div w:id="718288162">
      <w:bodyDiv w:val="1"/>
      <w:marLeft w:val="0"/>
      <w:marRight w:val="0"/>
      <w:marTop w:val="0"/>
      <w:marBottom w:val="0"/>
      <w:divBdr>
        <w:top w:val="none" w:sz="0" w:space="0" w:color="auto"/>
        <w:left w:val="none" w:sz="0" w:space="0" w:color="auto"/>
        <w:bottom w:val="none" w:sz="0" w:space="0" w:color="auto"/>
        <w:right w:val="none" w:sz="0" w:space="0" w:color="auto"/>
      </w:divBdr>
    </w:div>
    <w:div w:id="1514029978">
      <w:bodyDiv w:val="1"/>
      <w:marLeft w:val="0"/>
      <w:marRight w:val="0"/>
      <w:marTop w:val="0"/>
      <w:marBottom w:val="0"/>
      <w:divBdr>
        <w:top w:val="none" w:sz="0" w:space="0" w:color="auto"/>
        <w:left w:val="none" w:sz="0" w:space="0" w:color="auto"/>
        <w:bottom w:val="none" w:sz="0" w:space="0" w:color="auto"/>
        <w:right w:val="none" w:sz="0" w:space="0" w:color="auto"/>
      </w:divBdr>
    </w:div>
    <w:div w:id="193843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fields</dc:creator>
  <cp:keywords/>
  <dc:description/>
  <cp:lastModifiedBy>McCusker, Kelly</cp:lastModifiedBy>
  <cp:revision>61</cp:revision>
  <dcterms:created xsi:type="dcterms:W3CDTF">2024-11-05T15:53:00Z</dcterms:created>
  <dcterms:modified xsi:type="dcterms:W3CDTF">2024-11-06T17:10:00Z</dcterms:modified>
</cp:coreProperties>
</file>