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AEB3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4A19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4BC0DB4C" w14:textId="77777777" w:rsidR="003C12AB" w:rsidRPr="003E058D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Regular Meeting of the CU Denver Downtown Campus Faculty Assembly’s</w:t>
      </w:r>
    </w:p>
    <w:p w14:paraId="40A9DD62" w14:textId="77777777" w:rsidR="003C12AB" w:rsidRPr="003E058D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Budget Priorities Committee</w:t>
      </w:r>
    </w:p>
    <w:p w14:paraId="5B8A09BB" w14:textId="4A6D9FDF" w:rsidR="005215A3" w:rsidRPr="003E058D" w:rsidRDefault="001D0263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https://ucdenver.zoom.us/j/2016016073</w:t>
      </w:r>
    </w:p>
    <w:p w14:paraId="4F9ECC39" w14:textId="614AA4DD" w:rsidR="003C12AB" w:rsidRPr="003E058D" w:rsidRDefault="00EF0017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May 7</w:t>
      </w:r>
      <w:r w:rsidR="00A90F1A" w:rsidRPr="003E058D">
        <w:rPr>
          <w:rFonts w:asciiTheme="minorHAnsi" w:hAnsiTheme="minorHAnsi" w:cstheme="minorHAnsi"/>
          <w:sz w:val="22"/>
          <w:szCs w:val="22"/>
        </w:rPr>
        <w:t>,</w:t>
      </w:r>
      <w:r w:rsidR="003C12AB" w:rsidRPr="003E058D">
        <w:rPr>
          <w:rFonts w:asciiTheme="minorHAnsi" w:hAnsiTheme="minorHAnsi" w:cstheme="minorHAnsi"/>
          <w:sz w:val="22"/>
          <w:szCs w:val="22"/>
        </w:rPr>
        <w:t xml:space="preserve"> 202</w:t>
      </w:r>
      <w:r w:rsidRPr="003E058D">
        <w:rPr>
          <w:rFonts w:asciiTheme="minorHAnsi" w:hAnsiTheme="minorHAnsi" w:cstheme="minorHAnsi"/>
          <w:sz w:val="22"/>
          <w:szCs w:val="22"/>
        </w:rPr>
        <w:t>4</w:t>
      </w:r>
    </w:p>
    <w:p w14:paraId="115FDFAD" w14:textId="4532AD4D" w:rsidR="003C12AB" w:rsidRPr="003E058D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10:</w:t>
      </w:r>
      <w:r w:rsidR="00E4689F" w:rsidRPr="003E058D">
        <w:rPr>
          <w:rFonts w:asciiTheme="minorHAnsi" w:hAnsiTheme="minorHAnsi" w:cstheme="minorHAnsi"/>
          <w:sz w:val="22"/>
          <w:szCs w:val="22"/>
        </w:rPr>
        <w:t>0</w:t>
      </w:r>
      <w:r w:rsidRPr="003E058D">
        <w:rPr>
          <w:rFonts w:asciiTheme="minorHAnsi" w:hAnsiTheme="minorHAnsi" w:cstheme="minorHAnsi"/>
          <w:sz w:val="22"/>
          <w:szCs w:val="22"/>
        </w:rPr>
        <w:t>0 pm – 1</w:t>
      </w:r>
      <w:r w:rsidR="00E4689F" w:rsidRPr="003E058D">
        <w:rPr>
          <w:rFonts w:asciiTheme="minorHAnsi" w:hAnsiTheme="minorHAnsi" w:cstheme="minorHAnsi"/>
          <w:sz w:val="22"/>
          <w:szCs w:val="22"/>
        </w:rPr>
        <w:t>1</w:t>
      </w:r>
      <w:r w:rsidRPr="003E058D">
        <w:rPr>
          <w:rFonts w:asciiTheme="minorHAnsi" w:hAnsiTheme="minorHAnsi" w:cstheme="minorHAnsi"/>
          <w:sz w:val="22"/>
          <w:szCs w:val="22"/>
        </w:rPr>
        <w:t>:</w:t>
      </w:r>
      <w:r w:rsidR="00E4689F" w:rsidRPr="003E058D">
        <w:rPr>
          <w:rFonts w:asciiTheme="minorHAnsi" w:hAnsiTheme="minorHAnsi" w:cstheme="minorHAnsi"/>
          <w:sz w:val="22"/>
          <w:szCs w:val="22"/>
        </w:rPr>
        <w:t>3</w:t>
      </w:r>
      <w:r w:rsidRPr="003E058D">
        <w:rPr>
          <w:rFonts w:asciiTheme="minorHAnsi" w:hAnsiTheme="minorHAnsi" w:cstheme="minorHAnsi"/>
          <w:sz w:val="22"/>
          <w:szCs w:val="22"/>
        </w:rPr>
        <w:t>0 pm</w:t>
      </w:r>
    </w:p>
    <w:p w14:paraId="26149EFB" w14:textId="77777777" w:rsidR="003C12AB" w:rsidRPr="003E058D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23C054" w14:textId="45191441" w:rsidR="003C12AB" w:rsidRPr="003E058D" w:rsidRDefault="003C12AB" w:rsidP="003E0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color w:val="000000"/>
          <w:sz w:val="22"/>
          <w:szCs w:val="22"/>
        </w:rPr>
        <w:t>Welcome</w:t>
      </w:r>
      <w:r w:rsidRPr="003E058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E058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E058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E058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E058D">
        <w:rPr>
          <w:rFonts w:asciiTheme="minorHAnsi" w:hAnsiTheme="minorHAnsi" w:cstheme="minorHAnsi"/>
          <w:sz w:val="22"/>
          <w:szCs w:val="22"/>
        </w:rPr>
        <w:tab/>
      </w:r>
      <w:r w:rsidRPr="003E058D">
        <w:rPr>
          <w:rFonts w:asciiTheme="minorHAnsi" w:hAnsiTheme="minorHAnsi" w:cstheme="minorHAnsi"/>
          <w:sz w:val="22"/>
          <w:szCs w:val="22"/>
        </w:rPr>
        <w:tab/>
      </w:r>
      <w:r w:rsidRPr="003E058D">
        <w:rPr>
          <w:rFonts w:asciiTheme="minorHAnsi" w:hAnsiTheme="minorHAnsi" w:cstheme="minorHAnsi"/>
          <w:sz w:val="22"/>
          <w:szCs w:val="22"/>
        </w:rPr>
        <w:tab/>
      </w:r>
      <w:r w:rsidRPr="003E058D">
        <w:rPr>
          <w:rFonts w:asciiTheme="minorHAnsi" w:hAnsiTheme="minorHAnsi" w:cstheme="minorHAnsi"/>
          <w:sz w:val="22"/>
          <w:szCs w:val="22"/>
        </w:rPr>
        <w:tab/>
      </w:r>
      <w:r w:rsidRPr="003E058D">
        <w:rPr>
          <w:rFonts w:asciiTheme="minorHAnsi" w:hAnsiTheme="minorHAnsi" w:cstheme="minorHAnsi"/>
          <w:sz w:val="22"/>
          <w:szCs w:val="22"/>
        </w:rPr>
        <w:tab/>
      </w:r>
    </w:p>
    <w:p w14:paraId="76961261" w14:textId="4B81940A" w:rsidR="003C12AB" w:rsidRPr="003E058D" w:rsidRDefault="003C12AB" w:rsidP="003E05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 xml:space="preserve">Approval of meeting minutes </w:t>
      </w:r>
      <w:r w:rsidR="003E058D" w:rsidRPr="003E058D">
        <w:rPr>
          <w:rFonts w:asciiTheme="minorHAnsi" w:hAnsiTheme="minorHAnsi" w:cstheme="minorHAnsi"/>
          <w:sz w:val="22"/>
          <w:szCs w:val="22"/>
        </w:rPr>
        <w:tab/>
      </w:r>
      <w:r w:rsidR="003E058D" w:rsidRPr="003E058D">
        <w:rPr>
          <w:rFonts w:asciiTheme="minorHAnsi" w:hAnsiTheme="minorHAnsi" w:cstheme="minorHAnsi"/>
          <w:sz w:val="22"/>
          <w:szCs w:val="22"/>
        </w:rPr>
        <w:tab/>
      </w:r>
      <w:r w:rsidR="003E058D" w:rsidRPr="003E058D">
        <w:rPr>
          <w:rFonts w:asciiTheme="minorHAnsi" w:hAnsiTheme="minorHAnsi" w:cstheme="minorHAnsi"/>
          <w:sz w:val="22"/>
          <w:szCs w:val="22"/>
        </w:rPr>
        <w:tab/>
      </w:r>
      <w:r w:rsidR="003E058D" w:rsidRPr="003E058D">
        <w:rPr>
          <w:rFonts w:asciiTheme="minorHAnsi" w:hAnsiTheme="minorHAnsi" w:cstheme="minorHAnsi"/>
          <w:sz w:val="22"/>
          <w:szCs w:val="22"/>
        </w:rPr>
        <w:tab/>
      </w:r>
      <w:r w:rsidR="003E058D" w:rsidRPr="003E058D">
        <w:rPr>
          <w:rFonts w:asciiTheme="minorHAnsi" w:hAnsiTheme="minorHAnsi" w:cstheme="minorHAnsi"/>
          <w:sz w:val="22"/>
          <w:szCs w:val="22"/>
        </w:rPr>
        <w:tab/>
      </w:r>
      <w:r w:rsidR="003E058D" w:rsidRPr="003E058D">
        <w:rPr>
          <w:rFonts w:asciiTheme="minorHAnsi" w:hAnsiTheme="minorHAnsi" w:cstheme="minorHAnsi"/>
          <w:sz w:val="22"/>
          <w:szCs w:val="22"/>
        </w:rPr>
        <w:tab/>
        <w:t>10:00-10:05</w:t>
      </w:r>
    </w:p>
    <w:p w14:paraId="794A9508" w14:textId="77777777" w:rsidR="00E4689F" w:rsidRPr="003E058D" w:rsidRDefault="00E4689F" w:rsidP="00E4689F">
      <w:pPr>
        <w:spacing w:line="276" w:lineRule="atLeast"/>
        <w:rPr>
          <w:rFonts w:ascii="Calibri" w:hAnsi="Calibri" w:cs="Calibri"/>
          <w:color w:val="0E101A"/>
          <w:sz w:val="22"/>
          <w:szCs w:val="22"/>
        </w:rPr>
      </w:pPr>
    </w:p>
    <w:p w14:paraId="4901AC10" w14:textId="037FA352" w:rsidR="00E4689F" w:rsidRPr="003E058D" w:rsidRDefault="00E4689F" w:rsidP="00E4689F">
      <w:pPr>
        <w:pStyle w:val="ListParagraph"/>
        <w:numPr>
          <w:ilvl w:val="0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0E101A"/>
          <w:sz w:val="22"/>
          <w:szCs w:val="22"/>
        </w:rPr>
        <w:t>Updates from Jen and Ann</w:t>
      </w:r>
      <w:r w:rsidRPr="003E058D">
        <w:rPr>
          <w:rFonts w:ascii="Calibri" w:hAnsi="Calibri" w:cs="Calibri"/>
          <w:color w:val="0E101A"/>
          <w:sz w:val="22"/>
          <w:szCs w:val="22"/>
        </w:rPr>
        <w:tab/>
      </w:r>
      <w:r w:rsidRPr="003E058D">
        <w:rPr>
          <w:rFonts w:ascii="Calibri" w:hAnsi="Calibri" w:cs="Calibri"/>
          <w:color w:val="0E101A"/>
          <w:sz w:val="22"/>
          <w:szCs w:val="22"/>
        </w:rPr>
        <w:tab/>
      </w:r>
      <w:r w:rsidRPr="003E058D">
        <w:rPr>
          <w:rFonts w:ascii="Calibri" w:hAnsi="Calibri" w:cs="Calibri"/>
          <w:color w:val="0E101A"/>
          <w:sz w:val="22"/>
          <w:szCs w:val="22"/>
        </w:rPr>
        <w:tab/>
      </w:r>
      <w:r w:rsidRPr="003E058D">
        <w:rPr>
          <w:rFonts w:ascii="Calibri" w:hAnsi="Calibri" w:cs="Calibri"/>
          <w:color w:val="0E101A"/>
          <w:sz w:val="22"/>
          <w:szCs w:val="22"/>
        </w:rPr>
        <w:tab/>
      </w:r>
      <w:r w:rsidRPr="003E058D">
        <w:rPr>
          <w:rFonts w:ascii="Calibri" w:hAnsi="Calibri" w:cs="Calibri"/>
          <w:color w:val="0E101A"/>
          <w:sz w:val="22"/>
          <w:szCs w:val="22"/>
        </w:rPr>
        <w:tab/>
      </w:r>
      <w:r w:rsidRPr="003E058D">
        <w:rPr>
          <w:rFonts w:ascii="Calibri" w:hAnsi="Calibri" w:cs="Calibri"/>
          <w:color w:val="0E101A"/>
          <w:sz w:val="22"/>
          <w:szCs w:val="22"/>
        </w:rPr>
        <w:tab/>
      </w:r>
      <w:r w:rsidRPr="003E058D">
        <w:rPr>
          <w:rFonts w:ascii="Calibri" w:hAnsi="Calibri" w:cs="Calibri"/>
          <w:color w:val="0E101A"/>
          <w:sz w:val="22"/>
          <w:szCs w:val="22"/>
        </w:rPr>
        <w:tab/>
        <w:t>10:05—10:</w:t>
      </w:r>
      <w:r w:rsidR="003E058D" w:rsidRPr="003E058D">
        <w:rPr>
          <w:rFonts w:ascii="Calibri" w:hAnsi="Calibri" w:cs="Calibri"/>
          <w:color w:val="0E101A"/>
          <w:sz w:val="22"/>
          <w:szCs w:val="22"/>
        </w:rPr>
        <w:t>45</w:t>
      </w:r>
    </w:p>
    <w:p w14:paraId="47274155" w14:textId="7FBB1F70" w:rsidR="00A90F1A" w:rsidRPr="003E058D" w:rsidRDefault="00A90F1A" w:rsidP="00A90F1A">
      <w:pPr>
        <w:pStyle w:val="ListParagraph"/>
        <w:numPr>
          <w:ilvl w:val="0"/>
          <w:numId w:val="2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Retirement Incentive</w:t>
      </w:r>
    </w:p>
    <w:p w14:paraId="70E9824C" w14:textId="2A2BA69C" w:rsidR="00A90F1A" w:rsidRPr="003E058D" w:rsidRDefault="00A90F1A" w:rsidP="00A90F1A">
      <w:pPr>
        <w:pStyle w:val="ListParagraph"/>
        <w:numPr>
          <w:ilvl w:val="1"/>
          <w:numId w:val="2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Final number/total salary savings/structural deficit</w:t>
      </w:r>
    </w:p>
    <w:p w14:paraId="060F6E68" w14:textId="64BCEDFC" w:rsidR="00A90F1A" w:rsidRPr="003E058D" w:rsidRDefault="00A90F1A" w:rsidP="00A90F1A">
      <w:pPr>
        <w:pStyle w:val="ListParagraph"/>
        <w:numPr>
          <w:ilvl w:val="1"/>
          <w:numId w:val="2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Dean Hiring Plans</w:t>
      </w:r>
    </w:p>
    <w:p w14:paraId="50FF4738" w14:textId="26571333" w:rsidR="00EF0017" w:rsidRPr="003E058D" w:rsidRDefault="00EF0017" w:rsidP="00EC4B10">
      <w:pPr>
        <w:pStyle w:val="ListParagraph"/>
        <w:numPr>
          <w:ilvl w:val="0"/>
          <w:numId w:val="2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Budget Update</w:t>
      </w:r>
    </w:p>
    <w:p w14:paraId="19E925E4" w14:textId="044B1F60" w:rsidR="00EC4B10" w:rsidRPr="003E058D" w:rsidRDefault="00EC4B10" w:rsidP="00EC4B10">
      <w:pPr>
        <w:pStyle w:val="ListParagraph"/>
        <w:numPr>
          <w:ilvl w:val="0"/>
          <w:numId w:val="2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Budget Remodel</w:t>
      </w:r>
    </w:p>
    <w:p w14:paraId="07A9523F" w14:textId="36F4FC92" w:rsidR="00EF0017" w:rsidRPr="003E058D" w:rsidRDefault="00EF0017" w:rsidP="00EF0017">
      <w:pPr>
        <w:pStyle w:val="ListParagraph"/>
        <w:numPr>
          <w:ilvl w:val="1"/>
          <w:numId w:val="2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Committee</w:t>
      </w:r>
    </w:p>
    <w:p w14:paraId="2774AFE9" w14:textId="28144034" w:rsidR="00EF0017" w:rsidRPr="003E058D" w:rsidRDefault="00EF0017" w:rsidP="00EF0017">
      <w:pPr>
        <w:pStyle w:val="ListParagraph"/>
        <w:numPr>
          <w:ilvl w:val="1"/>
          <w:numId w:val="2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Goals</w:t>
      </w:r>
    </w:p>
    <w:p w14:paraId="2BDC1A7B" w14:textId="312F2B5B" w:rsidR="00EF0017" w:rsidRPr="003E058D" w:rsidRDefault="00EF0017" w:rsidP="00EF0017">
      <w:pPr>
        <w:pStyle w:val="ListParagraph"/>
        <w:numPr>
          <w:ilvl w:val="1"/>
          <w:numId w:val="2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Process</w:t>
      </w:r>
    </w:p>
    <w:p w14:paraId="667D813D" w14:textId="77777777" w:rsidR="00A90F1A" w:rsidRPr="003E058D" w:rsidRDefault="00A90F1A" w:rsidP="00A90F1A">
      <w:pPr>
        <w:pStyle w:val="ListParagraph"/>
        <w:spacing w:line="276" w:lineRule="atLeast"/>
        <w:ind w:left="1800"/>
        <w:rPr>
          <w:rFonts w:ascii="Calibri" w:hAnsi="Calibri" w:cs="Calibri"/>
          <w:color w:val="212121"/>
          <w:sz w:val="22"/>
          <w:szCs w:val="22"/>
        </w:rPr>
      </w:pPr>
    </w:p>
    <w:p w14:paraId="180E908B" w14:textId="7291DA3C" w:rsidR="007E492B" w:rsidRDefault="007E492B" w:rsidP="00E4689F">
      <w:pPr>
        <w:pStyle w:val="ListParagraph"/>
        <w:numPr>
          <w:ilvl w:val="0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Budget Cut Appeal Process?</w:t>
      </w:r>
    </w:p>
    <w:p w14:paraId="6B6D852E" w14:textId="6160630B" w:rsidR="003E058D" w:rsidRDefault="003E058D" w:rsidP="00E4689F">
      <w:pPr>
        <w:pStyle w:val="ListParagraph"/>
        <w:numPr>
          <w:ilvl w:val="0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AHEC/Budget Transparency</w:t>
      </w:r>
    </w:p>
    <w:p w14:paraId="15C9EAF9" w14:textId="36778DE8" w:rsidR="003E058D" w:rsidRDefault="003E058D" w:rsidP="003E058D">
      <w:pPr>
        <w:pStyle w:val="ListParagraph"/>
        <w:numPr>
          <w:ilvl w:val="1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Information request—AHCE rep told FA Exec in a meeting that the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three</w:t>
      </w:r>
      <w:proofErr w:type="gramEnd"/>
    </w:p>
    <w:p w14:paraId="479D485D" w14:textId="02DE5CC5" w:rsidR="003E058D" w:rsidRDefault="003E058D" w:rsidP="003E058D">
      <w:pPr>
        <w:pStyle w:val="ListParagraph"/>
        <w:spacing w:line="276" w:lineRule="atLeast"/>
        <w:ind w:left="144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Institutions will pay for costs related to the protests—what are those costs?</w:t>
      </w:r>
    </w:p>
    <w:p w14:paraId="4CDEC2DA" w14:textId="56BC141A" w:rsidR="003E058D" w:rsidRPr="003E058D" w:rsidRDefault="003E058D" w:rsidP="003E058D">
      <w:pPr>
        <w:pStyle w:val="ListParagraph"/>
        <w:spacing w:line="276" w:lineRule="atLeast"/>
        <w:ind w:left="144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How is this being decided?</w:t>
      </w:r>
    </w:p>
    <w:p w14:paraId="14F88328" w14:textId="2F515BA8" w:rsidR="00E4689F" w:rsidRPr="003E058D" w:rsidRDefault="00D672AC" w:rsidP="00E4689F">
      <w:pPr>
        <w:pStyle w:val="ListParagraph"/>
        <w:numPr>
          <w:ilvl w:val="0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Chancellor and Provost Discretionary Funds</w:t>
      </w:r>
      <w:r w:rsidR="00E4689F" w:rsidRPr="003E058D">
        <w:rPr>
          <w:rFonts w:ascii="Calibri" w:hAnsi="Calibri" w:cs="Calibri"/>
          <w:color w:val="212121"/>
          <w:sz w:val="22"/>
          <w:szCs w:val="22"/>
        </w:rPr>
        <w:tab/>
      </w:r>
      <w:r w:rsidR="00E4689F" w:rsidRPr="003E058D">
        <w:rPr>
          <w:rFonts w:ascii="Calibri" w:hAnsi="Calibri" w:cs="Calibri"/>
          <w:color w:val="212121"/>
          <w:sz w:val="22"/>
          <w:szCs w:val="22"/>
        </w:rPr>
        <w:tab/>
      </w:r>
      <w:r w:rsidR="00E4689F" w:rsidRPr="003E058D">
        <w:rPr>
          <w:rFonts w:ascii="Calibri" w:hAnsi="Calibri" w:cs="Calibri"/>
          <w:color w:val="212121"/>
          <w:sz w:val="22"/>
          <w:szCs w:val="22"/>
        </w:rPr>
        <w:tab/>
      </w:r>
      <w:r w:rsidR="00E4689F" w:rsidRPr="003E058D">
        <w:rPr>
          <w:rFonts w:ascii="Calibri" w:hAnsi="Calibri" w:cs="Calibri"/>
          <w:color w:val="212121"/>
          <w:sz w:val="22"/>
          <w:szCs w:val="22"/>
        </w:rPr>
        <w:tab/>
      </w:r>
      <w:r w:rsidR="00E4689F" w:rsidRPr="003E058D">
        <w:rPr>
          <w:rFonts w:ascii="Calibri" w:hAnsi="Calibri" w:cs="Calibri"/>
          <w:color w:val="212121"/>
          <w:sz w:val="22"/>
          <w:szCs w:val="22"/>
        </w:rPr>
        <w:tab/>
      </w:r>
      <w:r w:rsidR="00E4689F" w:rsidRPr="003E058D">
        <w:rPr>
          <w:rFonts w:ascii="Calibri" w:hAnsi="Calibri" w:cs="Calibri"/>
          <w:color w:val="212121"/>
          <w:sz w:val="22"/>
          <w:szCs w:val="22"/>
        </w:rPr>
        <w:tab/>
      </w:r>
      <w:r w:rsidR="00E4689F" w:rsidRPr="003E058D">
        <w:rPr>
          <w:rFonts w:ascii="Calibri" w:hAnsi="Calibri" w:cs="Calibri"/>
          <w:color w:val="212121"/>
          <w:sz w:val="22"/>
          <w:szCs w:val="22"/>
        </w:rPr>
        <w:tab/>
      </w:r>
    </w:p>
    <w:p w14:paraId="19DB8135" w14:textId="77777777" w:rsidR="00E4689F" w:rsidRPr="003E058D" w:rsidRDefault="00E4689F" w:rsidP="00754A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sz w:val="22"/>
          <w:szCs w:val="22"/>
        </w:rPr>
      </w:pPr>
    </w:p>
    <w:p w14:paraId="6C1E8047" w14:textId="29CF2216" w:rsidR="00EF0017" w:rsidRPr="003E058D" w:rsidRDefault="00EF0017" w:rsidP="0075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Faculty Only Meeting Time</w:t>
      </w:r>
      <w:r w:rsidR="003E058D">
        <w:rPr>
          <w:rFonts w:ascii="Calibri" w:hAnsi="Calibri" w:cs="Calibri"/>
          <w:color w:val="212121"/>
          <w:sz w:val="22"/>
          <w:szCs w:val="22"/>
        </w:rPr>
        <w:tab/>
      </w:r>
      <w:r w:rsidR="003E058D">
        <w:rPr>
          <w:rFonts w:ascii="Calibri" w:hAnsi="Calibri" w:cs="Calibri"/>
          <w:color w:val="212121"/>
          <w:sz w:val="22"/>
          <w:szCs w:val="22"/>
        </w:rPr>
        <w:tab/>
      </w:r>
      <w:r w:rsidR="003E058D">
        <w:rPr>
          <w:rFonts w:ascii="Calibri" w:hAnsi="Calibri" w:cs="Calibri"/>
          <w:color w:val="212121"/>
          <w:sz w:val="22"/>
          <w:szCs w:val="22"/>
        </w:rPr>
        <w:tab/>
      </w:r>
      <w:r w:rsidR="003E058D">
        <w:rPr>
          <w:rFonts w:ascii="Calibri" w:hAnsi="Calibri" w:cs="Calibri"/>
          <w:color w:val="212121"/>
          <w:sz w:val="22"/>
          <w:szCs w:val="22"/>
        </w:rPr>
        <w:tab/>
      </w:r>
      <w:r w:rsidR="003E058D">
        <w:rPr>
          <w:rFonts w:ascii="Calibri" w:hAnsi="Calibri" w:cs="Calibri"/>
          <w:color w:val="212121"/>
          <w:sz w:val="22"/>
          <w:szCs w:val="22"/>
        </w:rPr>
        <w:tab/>
      </w:r>
      <w:r w:rsidR="003E058D">
        <w:rPr>
          <w:rFonts w:ascii="Calibri" w:hAnsi="Calibri" w:cs="Calibri"/>
          <w:color w:val="212121"/>
          <w:sz w:val="22"/>
          <w:szCs w:val="22"/>
        </w:rPr>
        <w:tab/>
      </w:r>
      <w:r w:rsidR="003E058D">
        <w:rPr>
          <w:rFonts w:ascii="Calibri" w:hAnsi="Calibri" w:cs="Calibri"/>
          <w:color w:val="212121"/>
          <w:sz w:val="22"/>
          <w:szCs w:val="22"/>
        </w:rPr>
        <w:tab/>
        <w:t>10:45-11:30</w:t>
      </w:r>
    </w:p>
    <w:p w14:paraId="218AEF5F" w14:textId="14FE8BD8" w:rsidR="004425BC" w:rsidRPr="003E058D" w:rsidRDefault="004425BC" w:rsidP="004425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FC BPC rep</w:t>
      </w:r>
    </w:p>
    <w:p w14:paraId="17B40DAF" w14:textId="6E9AD15A" w:rsidR="00EF0017" w:rsidRPr="003E058D" w:rsidRDefault="00EF0017" w:rsidP="00EF00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Annual Letter to the Chancellor</w:t>
      </w:r>
    </w:p>
    <w:p w14:paraId="747ED4D2" w14:textId="31BD3887" w:rsidR="00EF0017" w:rsidRPr="003E058D" w:rsidRDefault="00EF0017" w:rsidP="00EF00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Incoming Chair</w:t>
      </w:r>
    </w:p>
    <w:p w14:paraId="2EFA2B1D" w14:textId="35507F7C" w:rsidR="004425BC" w:rsidRPr="003E058D" w:rsidRDefault="004425BC" w:rsidP="00EF00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BPC role in program discontinuance (proposed language):</w:t>
      </w:r>
    </w:p>
    <w:p w14:paraId="11DFE8EE" w14:textId="77777777" w:rsidR="004425BC" w:rsidRPr="003E058D" w:rsidRDefault="004425BC" w:rsidP="004425B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3E058D">
        <w:rPr>
          <w:rStyle w:val="eop"/>
          <w:rFonts w:eastAsia="Calibri"/>
          <w:sz w:val="22"/>
          <w:szCs w:val="22"/>
        </w:rPr>
        <w:t> </w:t>
      </w:r>
    </w:p>
    <w:p w14:paraId="55F7B226" w14:textId="77777777" w:rsidR="004425BC" w:rsidRPr="003E058D" w:rsidRDefault="004425BC" w:rsidP="004425BC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27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3E058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Prior to the discontinuance of a program, the Faculty Assembly Budget Priority Committee shall review the case.  Data used to determine a program is no longer viable shall be made available to the committee.  As with the process for approving a new program proposal, a representative from the Budget and Finance Office as well as the respective school or college Dean and department chair/program director shall present the case to the committee. </w:t>
      </w:r>
    </w:p>
    <w:p w14:paraId="2735BE5B" w14:textId="77777777" w:rsidR="004425BC" w:rsidRPr="003E058D" w:rsidRDefault="004425BC" w:rsidP="004425BC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inorHAnsi" w:hAnsiTheme="minorHAnsi" w:cstheme="minorHAnsi"/>
          <w:sz w:val="22"/>
          <w:szCs w:val="22"/>
        </w:rPr>
      </w:pPr>
    </w:p>
    <w:p w14:paraId="059CABBC" w14:textId="25E64A05" w:rsidR="00A9655A" w:rsidRPr="003E058D" w:rsidRDefault="00EF0017" w:rsidP="003E05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ab/>
      </w:r>
      <w:r w:rsidR="00D1271D" w:rsidRPr="003E058D">
        <w:rPr>
          <w:rFonts w:ascii="Calibri" w:hAnsi="Calibri" w:cs="Calibri"/>
          <w:color w:val="212121"/>
          <w:sz w:val="22"/>
          <w:szCs w:val="22"/>
        </w:rPr>
        <w:tab/>
      </w:r>
      <w:r w:rsidR="00D1271D" w:rsidRPr="003E058D">
        <w:rPr>
          <w:rFonts w:ascii="Calibri" w:hAnsi="Calibri" w:cs="Calibri"/>
          <w:color w:val="212121"/>
          <w:sz w:val="22"/>
          <w:szCs w:val="22"/>
        </w:rPr>
        <w:tab/>
      </w:r>
      <w:r w:rsidR="00D06085" w:rsidRPr="003E058D">
        <w:rPr>
          <w:rFonts w:asciiTheme="minorHAnsi" w:hAnsiTheme="minorHAnsi" w:cstheme="minorHAnsi"/>
          <w:sz w:val="22"/>
          <w:szCs w:val="22"/>
        </w:rPr>
        <w:tab/>
      </w:r>
      <w:r w:rsidR="00D06085" w:rsidRPr="003E058D">
        <w:rPr>
          <w:rFonts w:asciiTheme="minorHAnsi" w:hAnsiTheme="minorHAnsi" w:cstheme="minorHAnsi"/>
          <w:sz w:val="22"/>
          <w:szCs w:val="22"/>
        </w:rPr>
        <w:tab/>
      </w:r>
      <w:r w:rsidR="00D06085" w:rsidRPr="003E058D">
        <w:rPr>
          <w:rFonts w:asciiTheme="minorHAnsi" w:hAnsiTheme="minorHAnsi" w:cstheme="minorHAnsi"/>
          <w:sz w:val="22"/>
          <w:szCs w:val="22"/>
        </w:rPr>
        <w:tab/>
      </w:r>
      <w:r w:rsidR="00D06085" w:rsidRPr="003E058D">
        <w:rPr>
          <w:rFonts w:asciiTheme="minorHAnsi" w:hAnsiTheme="minorHAnsi" w:cstheme="minorHAnsi"/>
          <w:sz w:val="22"/>
          <w:szCs w:val="22"/>
        </w:rPr>
        <w:tab/>
      </w:r>
      <w:r w:rsidR="00754A19" w:rsidRPr="003E058D">
        <w:rPr>
          <w:rFonts w:asciiTheme="minorHAnsi" w:hAnsiTheme="minorHAnsi" w:cstheme="minorHAnsi"/>
          <w:sz w:val="22"/>
          <w:szCs w:val="22"/>
        </w:rPr>
        <w:tab/>
      </w:r>
      <w:r w:rsidR="00754A19" w:rsidRPr="003E058D">
        <w:rPr>
          <w:rFonts w:asciiTheme="minorHAnsi" w:hAnsiTheme="minorHAnsi" w:cstheme="minorHAnsi"/>
          <w:sz w:val="22"/>
          <w:szCs w:val="22"/>
        </w:rPr>
        <w:tab/>
      </w:r>
      <w:r w:rsidR="00A90F1A" w:rsidRPr="003E058D">
        <w:rPr>
          <w:rFonts w:asciiTheme="minorHAnsi" w:hAnsiTheme="minorHAnsi" w:cstheme="minorHAnsi"/>
          <w:sz w:val="22"/>
          <w:szCs w:val="22"/>
        </w:rPr>
        <w:tab/>
      </w:r>
      <w:r w:rsidR="00A90F1A" w:rsidRPr="003E058D">
        <w:rPr>
          <w:rFonts w:asciiTheme="minorHAnsi" w:hAnsiTheme="minorHAnsi" w:cstheme="minorHAnsi"/>
          <w:sz w:val="22"/>
          <w:szCs w:val="22"/>
        </w:rPr>
        <w:tab/>
      </w:r>
    </w:p>
    <w:p w14:paraId="66630AB8" w14:textId="77777777" w:rsidR="00EF0017" w:rsidRPr="003E058D" w:rsidRDefault="00EF0017" w:rsidP="00A965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2A77E623" w14:textId="77777777" w:rsidR="00A9655A" w:rsidRPr="003E058D" w:rsidRDefault="00A9655A" w:rsidP="00A9655A">
      <w:pPr>
        <w:pStyle w:val="ListParagraph"/>
        <w:spacing w:line="276" w:lineRule="atLeast"/>
        <w:rPr>
          <w:rFonts w:ascii="Calibri" w:hAnsi="Calibri" w:cs="Calibri"/>
          <w:color w:val="212121"/>
          <w:sz w:val="22"/>
          <w:szCs w:val="22"/>
        </w:rPr>
      </w:pPr>
    </w:p>
    <w:p w14:paraId="18F04571" w14:textId="62ABBE0F" w:rsidR="000C0807" w:rsidRPr="003E058D" w:rsidRDefault="000C0807" w:rsidP="004875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sectPr w:rsidR="000C0807" w:rsidRPr="003E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7197" w14:textId="77777777" w:rsidR="002C1EC9" w:rsidRDefault="002C1EC9">
      <w:r>
        <w:separator/>
      </w:r>
    </w:p>
  </w:endnote>
  <w:endnote w:type="continuationSeparator" w:id="0">
    <w:p w14:paraId="6FBCCDBB" w14:textId="77777777" w:rsidR="002C1EC9" w:rsidRDefault="002C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894C" w14:textId="77777777" w:rsidR="003E058D" w:rsidRDefault="003E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FD524" w14:textId="77777777" w:rsidR="006A65D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0BFAF" w14:textId="77777777" w:rsidR="006A65D0" w:rsidRDefault="006A6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E67A" w14:textId="77777777" w:rsidR="003E058D" w:rsidRDefault="003E0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539E" w14:textId="77777777" w:rsidR="002C1EC9" w:rsidRDefault="002C1EC9">
      <w:r>
        <w:separator/>
      </w:r>
    </w:p>
  </w:footnote>
  <w:footnote w:type="continuationSeparator" w:id="0">
    <w:p w14:paraId="35CDAB62" w14:textId="77777777" w:rsidR="002C1EC9" w:rsidRDefault="002C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4ABF" w14:textId="77777777" w:rsidR="003E058D" w:rsidRDefault="003E0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9B2B" w14:textId="77777777" w:rsidR="003E058D" w:rsidRDefault="003E0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4C4A" w14:textId="77777777" w:rsidR="003E058D" w:rsidRDefault="003E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860"/>
    <w:multiLevelType w:val="multilevel"/>
    <w:tmpl w:val="11A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13799"/>
    <w:multiLevelType w:val="hybridMultilevel"/>
    <w:tmpl w:val="9AE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C6E"/>
    <w:multiLevelType w:val="hybridMultilevel"/>
    <w:tmpl w:val="031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14A"/>
    <w:multiLevelType w:val="multilevel"/>
    <w:tmpl w:val="981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BD2212"/>
    <w:multiLevelType w:val="multilevel"/>
    <w:tmpl w:val="A04CF0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50021"/>
    <w:multiLevelType w:val="hybridMultilevel"/>
    <w:tmpl w:val="5EBE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CC8"/>
    <w:multiLevelType w:val="hybridMultilevel"/>
    <w:tmpl w:val="876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B02F3"/>
    <w:multiLevelType w:val="multilevel"/>
    <w:tmpl w:val="9CE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62C4A"/>
    <w:multiLevelType w:val="multilevel"/>
    <w:tmpl w:val="874AB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F1D09EE"/>
    <w:multiLevelType w:val="hybridMultilevel"/>
    <w:tmpl w:val="41224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557913"/>
    <w:multiLevelType w:val="hybridMultilevel"/>
    <w:tmpl w:val="5C6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907"/>
    <w:multiLevelType w:val="hybridMultilevel"/>
    <w:tmpl w:val="AD5C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24F7A"/>
    <w:multiLevelType w:val="hybridMultilevel"/>
    <w:tmpl w:val="816C89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1BF35B9"/>
    <w:multiLevelType w:val="hybridMultilevel"/>
    <w:tmpl w:val="4C6E9A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84834"/>
    <w:multiLevelType w:val="multilevel"/>
    <w:tmpl w:val="471C5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A365C57"/>
    <w:multiLevelType w:val="hybridMultilevel"/>
    <w:tmpl w:val="B008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F5269"/>
    <w:multiLevelType w:val="hybridMultilevel"/>
    <w:tmpl w:val="EF9C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13408"/>
    <w:multiLevelType w:val="multilevel"/>
    <w:tmpl w:val="C42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135934">
    <w:abstractNumId w:val="14"/>
  </w:num>
  <w:num w:numId="2" w16cid:durableId="1749375653">
    <w:abstractNumId w:val="13"/>
  </w:num>
  <w:num w:numId="3" w16cid:durableId="1116560007">
    <w:abstractNumId w:val="2"/>
  </w:num>
  <w:num w:numId="4" w16cid:durableId="928076399">
    <w:abstractNumId w:val="16"/>
  </w:num>
  <w:num w:numId="5" w16cid:durableId="393744723">
    <w:abstractNumId w:val="0"/>
  </w:num>
  <w:num w:numId="6" w16cid:durableId="1428186695">
    <w:abstractNumId w:val="17"/>
  </w:num>
  <w:num w:numId="7" w16cid:durableId="1496649718">
    <w:abstractNumId w:val="1"/>
  </w:num>
  <w:num w:numId="8" w16cid:durableId="1416433588">
    <w:abstractNumId w:val="7"/>
  </w:num>
  <w:num w:numId="9" w16cid:durableId="2147355429">
    <w:abstractNumId w:val="9"/>
  </w:num>
  <w:num w:numId="10" w16cid:durableId="721755022">
    <w:abstractNumId w:val="11"/>
  </w:num>
  <w:num w:numId="11" w16cid:durableId="1184788903">
    <w:abstractNumId w:val="12"/>
  </w:num>
  <w:num w:numId="12" w16cid:durableId="377123354">
    <w:abstractNumId w:val="6"/>
  </w:num>
  <w:num w:numId="13" w16cid:durableId="556673236">
    <w:abstractNumId w:val="4"/>
  </w:num>
  <w:num w:numId="14" w16cid:durableId="31466565">
    <w:abstractNumId w:val="3"/>
  </w:num>
  <w:num w:numId="15" w16cid:durableId="999192823">
    <w:abstractNumId w:val="8"/>
  </w:num>
  <w:num w:numId="16" w16cid:durableId="1875538106">
    <w:abstractNumId w:val="15"/>
  </w:num>
  <w:num w:numId="17" w16cid:durableId="1283148878">
    <w:abstractNumId w:val="5"/>
  </w:num>
  <w:num w:numId="18" w16cid:durableId="17681149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AB"/>
    <w:rsid w:val="00020B28"/>
    <w:rsid w:val="00037F0C"/>
    <w:rsid w:val="000A4483"/>
    <w:rsid w:val="000C0807"/>
    <w:rsid w:val="0010647F"/>
    <w:rsid w:val="00107FAD"/>
    <w:rsid w:val="00157144"/>
    <w:rsid w:val="0016459F"/>
    <w:rsid w:val="00183CD5"/>
    <w:rsid w:val="00193A16"/>
    <w:rsid w:val="001D0263"/>
    <w:rsid w:val="001F21D4"/>
    <w:rsid w:val="00235ADC"/>
    <w:rsid w:val="00293897"/>
    <w:rsid w:val="002A5991"/>
    <w:rsid w:val="002C1EC9"/>
    <w:rsid w:val="002D74C2"/>
    <w:rsid w:val="002F10BF"/>
    <w:rsid w:val="003061D7"/>
    <w:rsid w:val="00395825"/>
    <w:rsid w:val="003C12AB"/>
    <w:rsid w:val="003E058D"/>
    <w:rsid w:val="004425BC"/>
    <w:rsid w:val="00473C04"/>
    <w:rsid w:val="00487516"/>
    <w:rsid w:val="004D3880"/>
    <w:rsid w:val="00507AA9"/>
    <w:rsid w:val="005215A3"/>
    <w:rsid w:val="0062039F"/>
    <w:rsid w:val="006312D6"/>
    <w:rsid w:val="006A65D0"/>
    <w:rsid w:val="00703F0D"/>
    <w:rsid w:val="00754A19"/>
    <w:rsid w:val="00757302"/>
    <w:rsid w:val="007B62EF"/>
    <w:rsid w:val="007D72D2"/>
    <w:rsid w:val="007E492B"/>
    <w:rsid w:val="008720D0"/>
    <w:rsid w:val="00922CFA"/>
    <w:rsid w:val="00930324"/>
    <w:rsid w:val="00986018"/>
    <w:rsid w:val="009919D2"/>
    <w:rsid w:val="00A30128"/>
    <w:rsid w:val="00A52C3A"/>
    <w:rsid w:val="00A832DF"/>
    <w:rsid w:val="00A90F1A"/>
    <w:rsid w:val="00A9655A"/>
    <w:rsid w:val="00B402F5"/>
    <w:rsid w:val="00B87256"/>
    <w:rsid w:val="00BA7DBA"/>
    <w:rsid w:val="00BB2F83"/>
    <w:rsid w:val="00C30AC8"/>
    <w:rsid w:val="00CB156B"/>
    <w:rsid w:val="00D06085"/>
    <w:rsid w:val="00D1271D"/>
    <w:rsid w:val="00D2514B"/>
    <w:rsid w:val="00D672AC"/>
    <w:rsid w:val="00DA19E7"/>
    <w:rsid w:val="00E265CB"/>
    <w:rsid w:val="00E4689F"/>
    <w:rsid w:val="00EA4967"/>
    <w:rsid w:val="00EC4B10"/>
    <w:rsid w:val="00EF0017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E064"/>
  <w15:chartTrackingRefBased/>
  <w15:docId w15:val="{C6BA7E84-0C89-C145-A0AE-FE4E43D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5A"/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07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AB"/>
    <w:rPr>
      <w:rFonts w:ascii="Calibri" w:eastAsia="Calibri" w:hAnsi="Calibri" w:cs="Calibri"/>
      <w:kern w:val="0"/>
      <w14:ligatures w14:val="none"/>
    </w:rPr>
  </w:style>
  <w:style w:type="paragraph" w:customStyle="1" w:styleId="xxmsolistparagraph">
    <w:name w:val="x_x_msolistparagraph"/>
    <w:basedOn w:val="Normal"/>
    <w:rsid w:val="003C12AB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3C12AB"/>
  </w:style>
  <w:style w:type="character" w:customStyle="1" w:styleId="apple-converted-space">
    <w:name w:val="apple-converted-space"/>
    <w:basedOn w:val="DefaultParagraphFont"/>
    <w:rsid w:val="00CB156B"/>
  </w:style>
  <w:style w:type="character" w:customStyle="1" w:styleId="Heading2Char">
    <w:name w:val="Heading 2 Char"/>
    <w:basedOn w:val="DefaultParagraphFont"/>
    <w:link w:val="Heading2"/>
    <w:uiPriority w:val="9"/>
    <w:rsid w:val="00107FA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265CB"/>
    <w:rPr>
      <w:color w:val="0000FF"/>
      <w:u w:val="single"/>
    </w:rPr>
  </w:style>
  <w:style w:type="paragraph" w:customStyle="1" w:styleId="paragraph">
    <w:name w:val="paragraph"/>
    <w:basedOn w:val="Normal"/>
    <w:rsid w:val="004425BC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4425BC"/>
  </w:style>
  <w:style w:type="character" w:customStyle="1" w:styleId="normaltextrun">
    <w:name w:val="normaltextrun"/>
    <w:basedOn w:val="DefaultParagraphFont"/>
    <w:rsid w:val="004425BC"/>
  </w:style>
  <w:style w:type="paragraph" w:styleId="Header">
    <w:name w:val="header"/>
    <w:basedOn w:val="Normal"/>
    <w:link w:val="HeaderChar"/>
    <w:uiPriority w:val="99"/>
    <w:unhideWhenUsed/>
    <w:rsid w:val="003E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8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41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87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45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Joanne</dc:creator>
  <cp:keywords/>
  <dc:description/>
  <cp:lastModifiedBy>Addison, Joanne</cp:lastModifiedBy>
  <cp:revision>7</cp:revision>
  <cp:lastPrinted>2024-01-16T17:51:00Z</cp:lastPrinted>
  <dcterms:created xsi:type="dcterms:W3CDTF">2024-04-17T19:21:00Z</dcterms:created>
  <dcterms:modified xsi:type="dcterms:W3CDTF">2024-05-04T12:58:00Z</dcterms:modified>
</cp:coreProperties>
</file>