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34FC" w14:textId="2A03F968" w:rsidR="00A66C5D" w:rsidRPr="00A66C5D" w:rsidRDefault="00A66C5D" w:rsidP="00A66C5D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66C5D">
        <w:rPr>
          <w:rFonts w:ascii="Segoe UI" w:eastAsia="Times New Roman" w:hAnsi="Segoe UI" w:cs="Segoe UI"/>
          <w:noProof/>
          <w:sz w:val="18"/>
          <w:szCs w:val="18"/>
        </w:rPr>
        <w:drawing>
          <wp:inline distT="0" distB="0" distL="0" distR="0" wp14:anchorId="57ED74C9" wp14:editId="56AC45F0">
            <wp:extent cx="5943600" cy="833120"/>
            <wp:effectExtent l="0" t="0" r="0" b="5080"/>
            <wp:docPr id="291455683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6C5D">
        <w:rPr>
          <w:rFonts w:ascii="Times New Roman" w:eastAsia="Times New Roman" w:hAnsi="Times New Roman" w:cs="Times New Roman"/>
        </w:rPr>
        <w:t>   </w:t>
      </w:r>
    </w:p>
    <w:p w14:paraId="424B976A" w14:textId="77777777" w:rsidR="00A66C5D" w:rsidRPr="00A66C5D" w:rsidRDefault="00A66C5D" w:rsidP="00A66C5D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66C5D">
        <w:rPr>
          <w:rFonts w:ascii="Times New Roman" w:eastAsia="Times New Roman" w:hAnsi="Times New Roman" w:cs="Times New Roman"/>
          <w:b/>
          <w:bCs/>
          <w:lang w:val="en"/>
        </w:rPr>
        <w:t>SENATE BILL </w:t>
      </w:r>
      <w:r w:rsidRPr="00A66C5D">
        <w:rPr>
          <w:rFonts w:ascii="Times New Roman" w:eastAsia="Times New Roman" w:hAnsi="Times New Roman" w:cs="Times New Roman"/>
          <w:b/>
          <w:bCs/>
        </w:rPr>
        <w:t> 2023-24-10</w:t>
      </w:r>
      <w:r w:rsidRPr="00A66C5D">
        <w:rPr>
          <w:rFonts w:ascii="Times New Roman" w:eastAsia="Times New Roman" w:hAnsi="Times New Roman" w:cs="Times New Roman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4575"/>
      </w:tblGrid>
      <w:tr w:rsidR="00A66C5D" w:rsidRPr="00A66C5D" w14:paraId="639F1C01" w14:textId="77777777" w:rsidTr="00A66C5D">
        <w:trPr>
          <w:trHeight w:val="525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C9E9D" w14:textId="7CABD051" w:rsidR="00A66C5D" w:rsidRPr="00A66C5D" w:rsidRDefault="00A66C5D" w:rsidP="00A66C5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66C5D">
              <w:rPr>
                <w:rFonts w:ascii="Times New Roman" w:eastAsia="Times New Roman" w:hAnsi="Times New Roman" w:cs="Times New Roman"/>
                <w:lang w:val="en"/>
              </w:rPr>
              <w:t>Date Presented: </w:t>
            </w:r>
            <w:r w:rsidRPr="00A66C5D">
              <w:rPr>
                <w:rFonts w:ascii="Times New Roman" w:eastAsia="Times New Roman" w:hAnsi="Times New Roman" w:cs="Times New Roman"/>
              </w:rPr>
              <w:t>  </w:t>
            </w:r>
            <w:r w:rsidR="00564315">
              <w:rPr>
                <w:rFonts w:ascii="Times New Roman" w:eastAsia="Times New Roman" w:hAnsi="Times New Roman" w:cs="Times New Roman"/>
              </w:rPr>
              <w:t>January 26</w:t>
            </w:r>
            <w:r w:rsidR="00564315" w:rsidRPr="0056431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5643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="00564315">
              <w:rPr>
                <w:rFonts w:ascii="Times New Roman" w:eastAsia="Times New Roman" w:hAnsi="Times New Roman" w:cs="Times New Roman"/>
              </w:rPr>
              <w:t>2024</w:t>
            </w:r>
            <w:proofErr w:type="gramEnd"/>
          </w:p>
          <w:p w14:paraId="3E5DD676" w14:textId="77777777" w:rsidR="00A66C5D" w:rsidRPr="00A66C5D" w:rsidRDefault="00A66C5D" w:rsidP="00A66C5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66C5D">
              <w:rPr>
                <w:rFonts w:ascii="Times New Roman" w:eastAsia="Times New Roman" w:hAnsi="Times New Roman" w:cs="Times New Roman"/>
              </w:rPr>
              <w:t>   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93626" w14:textId="1E421132" w:rsidR="00A66C5D" w:rsidRPr="00A66C5D" w:rsidRDefault="00A66C5D" w:rsidP="00A66C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66C5D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A Bill to</w:t>
            </w:r>
            <w:r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 Abolish the Finance and Funding Religious </w:t>
            </w:r>
            <w:r w:rsidR="00564315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Services and Ceremonies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Exclusion</w:t>
            </w:r>
            <w:r w:rsidRPr="00A66C5D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 Policy</w:t>
            </w:r>
            <w:r w:rsidRPr="00A66C5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66C5D" w:rsidRPr="00A66C5D" w14:paraId="578FEEEB" w14:textId="77777777" w:rsidTr="00A66C5D">
        <w:trPr>
          <w:trHeight w:val="525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24826" w14:textId="77777777" w:rsidR="00A66C5D" w:rsidRPr="00A66C5D" w:rsidRDefault="00A66C5D" w:rsidP="00A66C5D">
            <w:pPr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66C5D">
              <w:rPr>
                <w:rFonts w:ascii="Times New Roman" w:eastAsia="Times New Roman" w:hAnsi="Times New Roman" w:cs="Times New Roman"/>
              </w:rPr>
              <w:t>   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6C852" w14:textId="77777777" w:rsidR="00A66C5D" w:rsidRPr="00A66C5D" w:rsidRDefault="00A66C5D" w:rsidP="00A66C5D">
            <w:pPr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66C5D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A66C5D" w:rsidRPr="00A66C5D" w14:paraId="0CCC3358" w14:textId="77777777" w:rsidTr="00A66C5D">
        <w:trPr>
          <w:trHeight w:val="855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D9466" w14:textId="77777777" w:rsidR="00A66C5D" w:rsidRPr="00A66C5D" w:rsidRDefault="00A66C5D" w:rsidP="00A66C5D">
            <w:pPr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66C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2DD87" w14:textId="77777777" w:rsidR="00A66C5D" w:rsidRPr="00A66C5D" w:rsidRDefault="00A66C5D" w:rsidP="00A66C5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66C5D">
              <w:rPr>
                <w:rFonts w:ascii="Times New Roman" w:eastAsia="Times New Roman" w:hAnsi="Times New Roman" w:cs="Times New Roman"/>
                <w:color w:val="000000"/>
                <w:lang w:val="en"/>
              </w:rPr>
              <w:t>Authorship: Sid Augustyn – Finance and Funding Committee Chair </w:t>
            </w:r>
            <w:r w:rsidRPr="00A66C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32B96108" w14:textId="77777777" w:rsidR="00A66C5D" w:rsidRPr="00A66C5D" w:rsidRDefault="00A66C5D" w:rsidP="00A66C5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66C5D">
              <w:rPr>
                <w:rFonts w:ascii="Times New Roman" w:eastAsia="Times New Roman" w:hAnsi="Times New Roman" w:cs="Times New Roman"/>
                <w:color w:val="000000"/>
              </w:rPr>
              <w:t>Sponsorship: Cade Bachman – Chief of Staff   </w:t>
            </w:r>
          </w:p>
        </w:tc>
      </w:tr>
    </w:tbl>
    <w:p w14:paraId="10DA7CBB" w14:textId="77777777" w:rsidR="00A66C5D" w:rsidRPr="00A66C5D" w:rsidRDefault="00A66C5D" w:rsidP="00A66C5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66C5D">
        <w:rPr>
          <w:rFonts w:ascii="Times New Roman" w:eastAsia="Times New Roman" w:hAnsi="Times New Roman" w:cs="Times New Roman"/>
          <w:color w:val="000000"/>
        </w:rPr>
        <w:t> </w:t>
      </w:r>
    </w:p>
    <w:p w14:paraId="28EFC988" w14:textId="2A972228" w:rsidR="00A66C5D" w:rsidRPr="00A66C5D" w:rsidRDefault="00A66C5D" w:rsidP="00A66C5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66C5D">
        <w:rPr>
          <w:rFonts w:ascii="Times New Roman" w:eastAsia="Times New Roman" w:hAnsi="Times New Roman" w:cs="Times New Roman"/>
          <w:color w:val="000000"/>
          <w:lang w:val="en"/>
        </w:rPr>
        <w:t xml:space="preserve">WHEREAS, the CU Denver Student Government Association (SGA) Finance and Funding Committee has a duty to </w:t>
      </w:r>
      <w:r w:rsidR="001F5B8F">
        <w:rPr>
          <w:rFonts w:ascii="Times New Roman" w:eastAsia="Times New Roman" w:hAnsi="Times New Roman" w:cs="Times New Roman"/>
          <w:color w:val="000000"/>
          <w:lang w:val="en"/>
        </w:rPr>
        <w:t xml:space="preserve">adhere to all state and federal laws, </w:t>
      </w:r>
      <w:proofErr w:type="gramStart"/>
      <w:r w:rsidR="001F5B8F">
        <w:rPr>
          <w:rFonts w:ascii="Times New Roman" w:eastAsia="Times New Roman" w:hAnsi="Times New Roman" w:cs="Times New Roman"/>
          <w:color w:val="000000"/>
          <w:lang w:val="en"/>
        </w:rPr>
        <w:t>and;</w:t>
      </w:r>
      <w:proofErr w:type="gramEnd"/>
    </w:p>
    <w:p w14:paraId="121337B5" w14:textId="77777777" w:rsidR="00A66C5D" w:rsidRPr="00A66C5D" w:rsidRDefault="00A66C5D" w:rsidP="00A66C5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66C5D">
        <w:rPr>
          <w:rFonts w:ascii="Arial" w:eastAsia="Times New Roman" w:hAnsi="Arial" w:cs="Arial"/>
          <w:sz w:val="22"/>
          <w:szCs w:val="22"/>
        </w:rPr>
        <w:t>   </w:t>
      </w:r>
    </w:p>
    <w:p w14:paraId="064CD14E" w14:textId="2B5A5E8A" w:rsidR="00A66C5D" w:rsidRPr="00A66C5D" w:rsidRDefault="00A66C5D" w:rsidP="00A66C5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66C5D">
        <w:rPr>
          <w:rFonts w:ascii="Times New Roman" w:eastAsia="Times New Roman" w:hAnsi="Times New Roman" w:cs="Times New Roman"/>
          <w:color w:val="000000"/>
          <w:lang w:val="en"/>
        </w:rPr>
        <w:t xml:space="preserve">WHEREAS, the Finance and Funding Committee has received several budget requests that </w:t>
      </w:r>
      <w:r w:rsidR="001F5B8F">
        <w:rPr>
          <w:rFonts w:ascii="Times New Roman" w:eastAsia="Times New Roman" w:hAnsi="Times New Roman" w:cs="Times New Roman"/>
          <w:color w:val="000000"/>
          <w:lang w:val="en"/>
        </w:rPr>
        <w:t xml:space="preserve">include religious services or ceremonies </w:t>
      </w:r>
      <w:r w:rsidRPr="00A66C5D">
        <w:rPr>
          <w:rFonts w:ascii="Times New Roman" w:eastAsia="Times New Roman" w:hAnsi="Times New Roman" w:cs="Times New Roman"/>
          <w:color w:val="000000"/>
          <w:lang w:val="en"/>
        </w:rPr>
        <w:t xml:space="preserve">in </w:t>
      </w:r>
      <w:r w:rsidR="003F5BD0">
        <w:rPr>
          <w:rFonts w:ascii="Times New Roman" w:eastAsia="Times New Roman" w:hAnsi="Times New Roman" w:cs="Times New Roman"/>
          <w:color w:val="000000"/>
          <w:lang w:val="en"/>
        </w:rPr>
        <w:t>the current year</w:t>
      </w:r>
      <w:r w:rsidRPr="00A66C5D">
        <w:rPr>
          <w:rFonts w:ascii="Times New Roman" w:eastAsia="Times New Roman" w:hAnsi="Times New Roman" w:cs="Times New Roman"/>
          <w:color w:val="000000"/>
          <w:lang w:val="en"/>
        </w:rPr>
        <w:t xml:space="preserve"> that </w:t>
      </w:r>
      <w:r w:rsidR="001F5B8F">
        <w:rPr>
          <w:rFonts w:ascii="Times New Roman" w:eastAsia="Times New Roman" w:hAnsi="Times New Roman" w:cs="Times New Roman"/>
          <w:color w:val="000000"/>
          <w:lang w:val="en"/>
        </w:rPr>
        <w:t>have been reviewed based off this policy,</w:t>
      </w:r>
      <w:r w:rsidRPr="00A66C5D">
        <w:rPr>
          <w:rFonts w:ascii="Times New Roman" w:eastAsia="Times New Roman" w:hAnsi="Times New Roman" w:cs="Times New Roman"/>
          <w:color w:val="000000"/>
          <w:lang w:val="en"/>
        </w:rPr>
        <w:t xml:space="preserve"> </w:t>
      </w:r>
      <w:proofErr w:type="gramStart"/>
      <w:r w:rsidRPr="00A66C5D">
        <w:rPr>
          <w:rFonts w:ascii="Times New Roman" w:eastAsia="Times New Roman" w:hAnsi="Times New Roman" w:cs="Times New Roman"/>
          <w:color w:val="000000"/>
          <w:lang w:val="en"/>
        </w:rPr>
        <w:t>and;</w:t>
      </w:r>
      <w:proofErr w:type="gramEnd"/>
      <w:r w:rsidRPr="00A66C5D">
        <w:rPr>
          <w:rFonts w:ascii="Times New Roman" w:eastAsia="Times New Roman" w:hAnsi="Times New Roman" w:cs="Times New Roman"/>
          <w:color w:val="000000"/>
        </w:rPr>
        <w:t> </w:t>
      </w:r>
    </w:p>
    <w:p w14:paraId="4C0659CD" w14:textId="77777777" w:rsidR="00A66C5D" w:rsidRPr="00A66C5D" w:rsidRDefault="00A66C5D" w:rsidP="00A66C5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66C5D">
        <w:rPr>
          <w:rFonts w:ascii="Times New Roman" w:eastAsia="Times New Roman" w:hAnsi="Times New Roman" w:cs="Times New Roman"/>
          <w:color w:val="000000"/>
        </w:rPr>
        <w:t> </w:t>
      </w:r>
    </w:p>
    <w:p w14:paraId="2AAFFDB8" w14:textId="1125A682" w:rsidR="00A66C5D" w:rsidRPr="00A66C5D" w:rsidRDefault="00A66C5D" w:rsidP="00A66C5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gramStart"/>
      <w:r w:rsidRPr="00A66C5D">
        <w:rPr>
          <w:rFonts w:ascii="Times New Roman" w:eastAsia="Times New Roman" w:hAnsi="Times New Roman" w:cs="Times New Roman"/>
          <w:color w:val="000000"/>
        </w:rPr>
        <w:t>WHEREAS,</w:t>
      </w:r>
      <w:proofErr w:type="gramEnd"/>
      <w:r w:rsidR="001F5B8F">
        <w:rPr>
          <w:rFonts w:ascii="Times New Roman" w:eastAsia="Times New Roman" w:hAnsi="Times New Roman" w:cs="Times New Roman"/>
          <w:color w:val="000000"/>
        </w:rPr>
        <w:t xml:space="preserve"> thorough review from the CU Denver Legal Counsel has resulted in advising that this policy be terminated due to changes in </w:t>
      </w:r>
      <w:r w:rsidR="003F5BD0">
        <w:rPr>
          <w:rFonts w:ascii="Times New Roman" w:eastAsia="Times New Roman" w:hAnsi="Times New Roman" w:cs="Times New Roman"/>
          <w:color w:val="000000"/>
        </w:rPr>
        <w:t xml:space="preserve">case law of the </w:t>
      </w:r>
      <w:r w:rsidR="001F5B8F">
        <w:rPr>
          <w:rFonts w:ascii="Times New Roman" w:eastAsia="Times New Roman" w:hAnsi="Times New Roman" w:cs="Times New Roman"/>
          <w:color w:val="000000"/>
        </w:rPr>
        <w:t>judicial system, and;</w:t>
      </w:r>
    </w:p>
    <w:p w14:paraId="3CA53311" w14:textId="77777777" w:rsidR="00A66C5D" w:rsidRPr="00A66C5D" w:rsidRDefault="00A66C5D" w:rsidP="00A66C5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66C5D">
        <w:rPr>
          <w:rFonts w:ascii="Times New Roman" w:eastAsia="Times New Roman" w:hAnsi="Times New Roman" w:cs="Times New Roman"/>
          <w:color w:val="000000"/>
        </w:rPr>
        <w:t> </w:t>
      </w:r>
    </w:p>
    <w:p w14:paraId="28A4E7FF" w14:textId="47ED5260" w:rsidR="00A66C5D" w:rsidRPr="00A66C5D" w:rsidRDefault="00A66C5D" w:rsidP="00A66C5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66C5D">
        <w:rPr>
          <w:rFonts w:ascii="Times New Roman" w:eastAsia="Times New Roman" w:hAnsi="Times New Roman" w:cs="Times New Roman"/>
          <w:color w:val="000000"/>
        </w:rPr>
        <w:t xml:space="preserve">WHEREAS, </w:t>
      </w:r>
      <w:r w:rsidR="001F5B8F">
        <w:rPr>
          <w:rFonts w:ascii="Times New Roman" w:eastAsia="Times New Roman" w:hAnsi="Times New Roman" w:cs="Times New Roman"/>
          <w:color w:val="000000"/>
        </w:rPr>
        <w:t xml:space="preserve">freedom of speech and religion is paramount to </w:t>
      </w:r>
      <w:r w:rsidR="00712CAB">
        <w:rPr>
          <w:rFonts w:ascii="Times New Roman" w:eastAsia="Times New Roman" w:hAnsi="Times New Roman" w:cs="Times New Roman"/>
          <w:color w:val="000000"/>
        </w:rPr>
        <w:t xml:space="preserve">the CU Denver SGA, </w:t>
      </w:r>
      <w:proofErr w:type="gramStart"/>
      <w:r w:rsidR="00712CAB">
        <w:rPr>
          <w:rFonts w:ascii="Times New Roman" w:eastAsia="Times New Roman" w:hAnsi="Times New Roman" w:cs="Times New Roman"/>
          <w:color w:val="000000"/>
        </w:rPr>
        <w:t>and;</w:t>
      </w:r>
      <w:proofErr w:type="gramEnd"/>
    </w:p>
    <w:p w14:paraId="5964ECCA" w14:textId="77777777" w:rsidR="00A66C5D" w:rsidRPr="00A66C5D" w:rsidRDefault="00A66C5D" w:rsidP="00A66C5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66C5D">
        <w:rPr>
          <w:rFonts w:ascii="Times New Roman" w:eastAsia="Times New Roman" w:hAnsi="Times New Roman" w:cs="Times New Roman"/>
          <w:color w:val="000000"/>
        </w:rPr>
        <w:t>  </w:t>
      </w:r>
    </w:p>
    <w:p w14:paraId="0FDCE258" w14:textId="1E31C6EE" w:rsidR="00A66C5D" w:rsidRPr="00A66C5D" w:rsidRDefault="00A66C5D" w:rsidP="00A66C5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66C5D">
        <w:rPr>
          <w:rFonts w:ascii="Times New Roman" w:eastAsia="Times New Roman" w:hAnsi="Times New Roman" w:cs="Times New Roman"/>
          <w:color w:val="000000"/>
          <w:lang w:val="en"/>
        </w:rPr>
        <w:t xml:space="preserve">WHEREAS, </w:t>
      </w:r>
      <w:r w:rsidR="003F5BD0">
        <w:rPr>
          <w:rFonts w:ascii="Times New Roman" w:eastAsia="Times New Roman" w:hAnsi="Times New Roman" w:cs="Times New Roman"/>
          <w:color w:val="000000"/>
          <w:lang w:val="en"/>
        </w:rPr>
        <w:t>abolishing this policy will ensure that student organizations can finance activities that express their freedom of speech and religio</w:t>
      </w:r>
      <w:r w:rsidR="003E1FA1">
        <w:rPr>
          <w:rFonts w:ascii="Times New Roman" w:eastAsia="Times New Roman" w:hAnsi="Times New Roman" w:cs="Times New Roman"/>
          <w:color w:val="000000"/>
          <w:lang w:val="en"/>
        </w:rPr>
        <w:t>n</w:t>
      </w:r>
      <w:r w:rsidR="003F5BD0">
        <w:rPr>
          <w:rFonts w:ascii="Times New Roman" w:eastAsia="Times New Roman" w:hAnsi="Times New Roman" w:cs="Times New Roman"/>
          <w:color w:val="000000"/>
          <w:lang w:val="en"/>
        </w:rPr>
        <w:t>, and;</w:t>
      </w:r>
    </w:p>
    <w:p w14:paraId="27E3FF18" w14:textId="77777777" w:rsidR="00A66C5D" w:rsidRPr="00A66C5D" w:rsidRDefault="00A66C5D" w:rsidP="00A66C5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66C5D">
        <w:rPr>
          <w:rFonts w:ascii="Arial" w:eastAsia="Times New Roman" w:hAnsi="Arial" w:cs="Arial"/>
          <w:sz w:val="22"/>
          <w:szCs w:val="22"/>
        </w:rPr>
        <w:t>   </w:t>
      </w:r>
    </w:p>
    <w:p w14:paraId="70BE0D3D" w14:textId="5C3F4BDD" w:rsidR="00A66C5D" w:rsidRPr="00A66C5D" w:rsidRDefault="00A66C5D" w:rsidP="00A66C5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66C5D">
        <w:rPr>
          <w:rFonts w:ascii="Times New Roman" w:eastAsia="Times New Roman" w:hAnsi="Times New Roman" w:cs="Times New Roman"/>
          <w:color w:val="000000"/>
          <w:lang w:val="en"/>
        </w:rPr>
        <w:t xml:space="preserve">NOW THEREFORE BE IT </w:t>
      </w:r>
      <w:proofErr w:type="gramStart"/>
      <w:r w:rsidRPr="00A66C5D">
        <w:rPr>
          <w:rFonts w:ascii="Times New Roman" w:eastAsia="Times New Roman" w:hAnsi="Times New Roman" w:cs="Times New Roman"/>
          <w:color w:val="000000"/>
          <w:lang w:val="en"/>
        </w:rPr>
        <w:t>RESOLVED,</w:t>
      </w:r>
      <w:proofErr w:type="gramEnd"/>
      <w:r w:rsidRPr="00A66C5D">
        <w:rPr>
          <w:rFonts w:ascii="Times New Roman" w:eastAsia="Times New Roman" w:hAnsi="Times New Roman" w:cs="Times New Roman"/>
          <w:color w:val="000000"/>
          <w:lang w:val="en"/>
        </w:rPr>
        <w:t xml:space="preserve"> that the Finance and Funding Guidelines will be updated to </w:t>
      </w:r>
      <w:r w:rsidR="001F5B8F">
        <w:rPr>
          <w:rFonts w:ascii="Times New Roman" w:eastAsia="Times New Roman" w:hAnsi="Times New Roman" w:cs="Times New Roman"/>
          <w:color w:val="000000"/>
          <w:lang w:val="en"/>
        </w:rPr>
        <w:t xml:space="preserve">remove all exclusions of religious services and ceremonies. </w:t>
      </w:r>
    </w:p>
    <w:p w14:paraId="460ECEFA" w14:textId="77777777" w:rsidR="00A66C5D" w:rsidRPr="00A66C5D" w:rsidRDefault="00A66C5D" w:rsidP="00A66C5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66C5D">
        <w:rPr>
          <w:rFonts w:ascii="Times New Roman" w:eastAsia="Times New Roman" w:hAnsi="Times New Roman" w:cs="Times New Roman"/>
        </w:rPr>
        <w:t>  </w:t>
      </w:r>
    </w:p>
    <w:p w14:paraId="4127235D" w14:textId="77777777" w:rsidR="00A66C5D" w:rsidRPr="00A66C5D" w:rsidRDefault="00A66C5D" w:rsidP="00A66C5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66C5D">
        <w:rPr>
          <w:rFonts w:ascii="Times New Roman" w:eastAsia="Times New Roman" w:hAnsi="Times New Roman" w:cs="Times New Roman"/>
        </w:rPr>
        <w:t>Ratified by Senate: </w:t>
      </w:r>
    </w:p>
    <w:p w14:paraId="158478C2" w14:textId="77777777" w:rsidR="00A66C5D" w:rsidRPr="00A66C5D" w:rsidRDefault="00A66C5D" w:rsidP="00A66C5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66C5D">
        <w:rPr>
          <w:rFonts w:ascii="Times New Roman" w:eastAsia="Times New Roman" w:hAnsi="Times New Roman" w:cs="Times New Roman"/>
        </w:rPr>
        <w:t> </w:t>
      </w:r>
    </w:p>
    <w:p w14:paraId="6A523BFA" w14:textId="6FDBF213" w:rsidR="00A66C5D" w:rsidRPr="00A66C5D" w:rsidRDefault="00A66C5D" w:rsidP="00A66C5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66C5D">
        <w:rPr>
          <w:rFonts w:ascii="Times New Roman" w:eastAsia="Times New Roman" w:hAnsi="Times New Roman" w:cs="Times New Roman"/>
        </w:rPr>
        <w:t> </w:t>
      </w:r>
    </w:p>
    <w:p w14:paraId="6FD3D96F" w14:textId="77777777" w:rsidR="00A66C5D" w:rsidRPr="00A66C5D" w:rsidRDefault="00A66C5D" w:rsidP="00A66C5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66C5D">
        <w:rPr>
          <w:rFonts w:ascii="Times New Roman" w:eastAsia="Times New Roman" w:hAnsi="Times New Roman" w:cs="Times New Roman"/>
        </w:rPr>
        <w:t> </w:t>
      </w:r>
    </w:p>
    <w:p w14:paraId="2D495B94" w14:textId="77777777" w:rsidR="00A66C5D" w:rsidRPr="00A66C5D" w:rsidRDefault="00A66C5D" w:rsidP="00A66C5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66C5D">
        <w:rPr>
          <w:rFonts w:ascii="Times New Roman" w:eastAsia="Times New Roman" w:hAnsi="Times New Roman" w:cs="Times New Roman"/>
        </w:rPr>
        <w:t> </w:t>
      </w:r>
    </w:p>
    <w:p w14:paraId="724B181A" w14:textId="77777777" w:rsidR="00A66C5D" w:rsidRPr="00A66C5D" w:rsidRDefault="00A66C5D" w:rsidP="00A66C5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66C5D">
        <w:rPr>
          <w:rFonts w:ascii="Times New Roman" w:eastAsia="Times New Roman" w:hAnsi="Times New Roman" w:cs="Times New Roman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A66C5D" w:rsidRPr="00A66C5D" w14:paraId="630AC86C" w14:textId="77777777" w:rsidTr="00A66C5D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88765" w14:textId="77777777" w:rsidR="00A66C5D" w:rsidRPr="00A66C5D" w:rsidRDefault="00A66C5D" w:rsidP="00A66C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66C5D">
              <w:rPr>
                <w:rFonts w:ascii="Times New Roman" w:eastAsia="Times New Roman" w:hAnsi="Times New Roman" w:cs="Times New Roman"/>
                <w:lang w:val="en"/>
              </w:rPr>
              <w:t>______________________________</w:t>
            </w:r>
            <w:r w:rsidRPr="00A66C5D">
              <w:rPr>
                <w:rFonts w:ascii="Times New Roman" w:eastAsia="Times New Roman" w:hAnsi="Times New Roman" w:cs="Times New Roman"/>
              </w:rPr>
              <w:t>   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F018A" w14:textId="77777777" w:rsidR="00A66C5D" w:rsidRPr="00A66C5D" w:rsidRDefault="00A66C5D" w:rsidP="00A66C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66C5D">
              <w:rPr>
                <w:rFonts w:ascii="Times New Roman" w:eastAsia="Times New Roman" w:hAnsi="Times New Roman" w:cs="Times New Roman"/>
                <w:lang w:val="en"/>
              </w:rPr>
              <w:t>______________________________</w:t>
            </w:r>
            <w:r w:rsidRPr="00A66C5D">
              <w:rPr>
                <w:rFonts w:ascii="Times New Roman" w:eastAsia="Times New Roman" w:hAnsi="Times New Roman" w:cs="Times New Roman"/>
              </w:rPr>
              <w:t>   </w:t>
            </w:r>
          </w:p>
        </w:tc>
      </w:tr>
      <w:tr w:rsidR="00A66C5D" w:rsidRPr="00A66C5D" w14:paraId="44EDDF36" w14:textId="77777777" w:rsidTr="00A66C5D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7C767" w14:textId="77777777" w:rsidR="00A66C5D" w:rsidRPr="00A66C5D" w:rsidRDefault="00A66C5D" w:rsidP="00A66C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66C5D">
              <w:rPr>
                <w:rFonts w:ascii="Times New Roman" w:eastAsia="Times New Roman" w:hAnsi="Times New Roman" w:cs="Times New Roman"/>
                <w:lang w:val="en"/>
              </w:rPr>
              <w:t xml:space="preserve">Bria Combs, </w:t>
            </w:r>
            <w:r w:rsidRPr="00A66C5D">
              <w:rPr>
                <w:rFonts w:ascii="Times New Roman" w:eastAsia="Times New Roman" w:hAnsi="Times New Roman" w:cs="Times New Roman"/>
                <w:i/>
                <w:iCs/>
                <w:lang w:val="en"/>
              </w:rPr>
              <w:t>President</w:t>
            </w:r>
            <w:r w:rsidRPr="00A66C5D">
              <w:rPr>
                <w:rFonts w:ascii="Times New Roman" w:eastAsia="Times New Roman" w:hAnsi="Times New Roman" w:cs="Times New Roman"/>
              </w:rPr>
              <w:t>   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99109" w14:textId="77777777" w:rsidR="00A66C5D" w:rsidRPr="00A66C5D" w:rsidRDefault="00A66C5D" w:rsidP="00A66C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66C5D">
              <w:rPr>
                <w:rFonts w:ascii="Times New Roman" w:eastAsia="Times New Roman" w:hAnsi="Times New Roman" w:cs="Times New Roman"/>
                <w:lang w:val="en"/>
              </w:rPr>
              <w:t xml:space="preserve">Savannah Brooks, </w:t>
            </w:r>
            <w:r w:rsidRPr="00A66C5D">
              <w:rPr>
                <w:rFonts w:ascii="Times New Roman" w:eastAsia="Times New Roman" w:hAnsi="Times New Roman" w:cs="Times New Roman"/>
                <w:i/>
                <w:iCs/>
                <w:lang w:val="en"/>
              </w:rPr>
              <w:t>Vice President</w:t>
            </w:r>
            <w:r w:rsidRPr="00A66C5D">
              <w:rPr>
                <w:rFonts w:ascii="Times New Roman" w:eastAsia="Times New Roman" w:hAnsi="Times New Roman" w:cs="Times New Roman"/>
              </w:rPr>
              <w:t>   </w:t>
            </w:r>
          </w:p>
        </w:tc>
      </w:tr>
    </w:tbl>
    <w:p w14:paraId="7498E565" w14:textId="77777777" w:rsidR="00A66C5D" w:rsidRPr="00A66C5D" w:rsidRDefault="00A66C5D" w:rsidP="00A66C5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66C5D">
        <w:rPr>
          <w:rFonts w:ascii="Calibri" w:eastAsia="Times New Roman" w:hAnsi="Calibri" w:cs="Calibri"/>
        </w:rPr>
        <w:t> </w:t>
      </w:r>
    </w:p>
    <w:p w14:paraId="136D38B1" w14:textId="77777777" w:rsidR="00D86C30" w:rsidRDefault="00D86C30"/>
    <w:sectPr w:rsidR="00D86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5D"/>
    <w:rsid w:val="001F5B8F"/>
    <w:rsid w:val="003E1FA1"/>
    <w:rsid w:val="003F5BD0"/>
    <w:rsid w:val="00564315"/>
    <w:rsid w:val="00712CAB"/>
    <w:rsid w:val="008E22D9"/>
    <w:rsid w:val="00A66C5D"/>
    <w:rsid w:val="00D86C30"/>
    <w:rsid w:val="00F8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C3DAFD"/>
  <w15:chartTrackingRefBased/>
  <w15:docId w15:val="{29891D10-D5A1-E04F-BD42-F14388FB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66C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acimagecontainer">
    <w:name w:val="wacimagecontainer"/>
    <w:basedOn w:val="DefaultParagraphFont"/>
    <w:rsid w:val="00A66C5D"/>
  </w:style>
  <w:style w:type="character" w:customStyle="1" w:styleId="normaltextrun">
    <w:name w:val="normaltextrun"/>
    <w:basedOn w:val="DefaultParagraphFont"/>
    <w:rsid w:val="00A66C5D"/>
  </w:style>
  <w:style w:type="character" w:customStyle="1" w:styleId="eop">
    <w:name w:val="eop"/>
    <w:basedOn w:val="DefaultParagraphFont"/>
    <w:rsid w:val="00A66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58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9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8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89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3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8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56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1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Augustyn, Sidney</dc:creator>
  <cp:keywords/>
  <dc:description/>
  <cp:lastModifiedBy>Augustyn, Sidney</cp:lastModifiedBy>
  <cp:revision>4</cp:revision>
  <dcterms:created xsi:type="dcterms:W3CDTF">2024-01-24T05:45:00Z</dcterms:created>
  <dcterms:modified xsi:type="dcterms:W3CDTF">2024-01-24T06:00:00Z</dcterms:modified>
</cp:coreProperties>
</file>