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294A3" w14:textId="77777777" w:rsidR="009F30F6" w:rsidRPr="00373A9C" w:rsidRDefault="009F30F6" w:rsidP="009F30F6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73A9C">
        <w:rPr>
          <w:noProof/>
        </w:rPr>
        <w:drawing>
          <wp:inline distT="0" distB="0" distL="0" distR="0" wp14:anchorId="585E5E34" wp14:editId="3750E8A0">
            <wp:extent cx="5943600" cy="833120"/>
            <wp:effectExtent l="0" t="0" r="0" b="5080"/>
            <wp:docPr id="9379117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A9C">
        <w:rPr>
          <w:rFonts w:ascii="Times New Roman" w:eastAsia="Times New Roman" w:hAnsi="Times New Roman" w:cs="Times New Roman"/>
        </w:rPr>
        <w:t>  </w:t>
      </w:r>
    </w:p>
    <w:p w14:paraId="66ECFB8B" w14:textId="77777777" w:rsidR="009F30F6" w:rsidRPr="00373A9C" w:rsidRDefault="009F30F6" w:rsidP="009F30F6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2E3D8521">
        <w:rPr>
          <w:rFonts w:ascii="Times New Roman" w:eastAsia="Times New Roman" w:hAnsi="Times New Roman" w:cs="Times New Roman"/>
          <w:b/>
          <w:bCs/>
          <w:lang w:val="en"/>
        </w:rPr>
        <w:t>SENATE BILL</w:t>
      </w:r>
      <w:r w:rsidRPr="2E3D8521">
        <w:rPr>
          <w:rFonts w:ascii="Times New Roman" w:eastAsia="Times New Roman" w:hAnsi="Times New Roman" w:cs="Times New Roman"/>
        </w:rPr>
        <w:t> </w:t>
      </w:r>
    </w:p>
    <w:tbl>
      <w:tblPr>
        <w:tblpPr w:leftFromText="180" w:rightFromText="180" w:vertAnchor="text" w:tblpY="1"/>
        <w:tblOverlap w:val="never"/>
        <w:tblW w:w="89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4559"/>
      </w:tblGrid>
      <w:tr w:rsidR="009F30F6" w:rsidRPr="00373A9C" w14:paraId="63FED1BF" w14:textId="77777777" w:rsidTr="004D5144">
        <w:trPr>
          <w:trHeight w:val="531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AE488" w14:textId="1EA4AF97" w:rsidR="009F30F6" w:rsidRPr="00373A9C" w:rsidRDefault="009F30F6" w:rsidP="004D514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A9C">
              <w:rPr>
                <w:rFonts w:ascii="Times New Roman" w:eastAsia="Times New Roman" w:hAnsi="Times New Roman" w:cs="Times New Roman"/>
                <w:lang w:val="en"/>
              </w:rPr>
              <w:t>Date Presented: </w:t>
            </w:r>
            <w:r w:rsidRPr="00373A9C">
              <w:rPr>
                <w:rFonts w:ascii="Times New Roman" w:eastAsia="Times New Roman" w:hAnsi="Times New Roman" w:cs="Times New Roman"/>
              </w:rPr>
              <w:t> </w:t>
            </w:r>
            <w:r w:rsidR="00D85466">
              <w:rPr>
                <w:rFonts w:ascii="Times New Roman" w:eastAsia="Times New Roman" w:hAnsi="Times New Roman" w:cs="Times New Roman"/>
              </w:rPr>
              <w:t>12</w:t>
            </w:r>
            <w:r w:rsidRPr="19D150C3">
              <w:rPr>
                <w:rFonts w:ascii="Times New Roman" w:eastAsia="Times New Roman" w:hAnsi="Times New Roman" w:cs="Times New Roman"/>
              </w:rPr>
              <w:t>th April 2024</w:t>
            </w:r>
          </w:p>
          <w:p w14:paraId="019DF181" w14:textId="77777777" w:rsidR="009F30F6" w:rsidRPr="00373A9C" w:rsidRDefault="009F30F6" w:rsidP="004D514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A9C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688E7" w14:textId="7A52BCE6" w:rsidR="009F30F6" w:rsidRPr="00373A9C" w:rsidRDefault="009F30F6" w:rsidP="004D514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2E3D8521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A Bill to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Amend the Finance and Funding Presentation Process</w:t>
            </w:r>
          </w:p>
        </w:tc>
      </w:tr>
      <w:tr w:rsidR="009F30F6" w:rsidRPr="00373A9C" w14:paraId="245882A0" w14:textId="77777777" w:rsidTr="004D5144">
        <w:trPr>
          <w:trHeight w:val="531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16AD6" w14:textId="77777777" w:rsidR="009F30F6" w:rsidRPr="00373A9C" w:rsidRDefault="009F30F6" w:rsidP="004D5144">
            <w:pPr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A9C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C58D4" w14:textId="77777777" w:rsidR="009F30F6" w:rsidRPr="00373A9C" w:rsidRDefault="009F30F6" w:rsidP="004D5144">
            <w:pPr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A9C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9F30F6" w:rsidRPr="00373A9C" w14:paraId="44994EBC" w14:textId="77777777" w:rsidTr="004D5144">
        <w:trPr>
          <w:trHeight w:val="866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80425" w14:textId="77777777" w:rsidR="009F30F6" w:rsidRPr="00373A9C" w:rsidRDefault="009F30F6" w:rsidP="004D5144">
            <w:pPr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3FF58" w14:textId="77777777" w:rsidR="009F30F6" w:rsidRDefault="009F30F6" w:rsidP="004D514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"/>
              </w:rPr>
              <w:t xml:space="preserve">Authorship: </w:t>
            </w:r>
            <w:r w:rsidRPr="00373A9C">
              <w:rPr>
                <w:rFonts w:ascii="Times New Roman" w:eastAsia="Times New Roman" w:hAnsi="Times New Roman" w:cs="Times New Roman"/>
                <w:color w:val="000000"/>
                <w:lang w:val="en"/>
              </w:rPr>
              <w:t>Sid Augustyn – Finance and Funding Committee Chair </w:t>
            </w:r>
          </w:p>
          <w:p w14:paraId="61C7AF34" w14:textId="77777777" w:rsidR="009F30F6" w:rsidRPr="00FF1357" w:rsidRDefault="009F30F6" w:rsidP="004D514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"/>
              </w:rPr>
            </w:pPr>
            <w:r w:rsidRPr="19D150C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Sponsorship: </w:t>
            </w:r>
            <w:proofErr w:type="spellStart"/>
            <w:r w:rsidRPr="19D150C3">
              <w:rPr>
                <w:rFonts w:ascii="Times New Roman" w:eastAsia="Times New Roman" w:hAnsi="Times New Roman" w:cs="Times New Roman"/>
                <w:color w:val="000000" w:themeColor="text1"/>
              </w:rPr>
              <w:t>Dyllan</w:t>
            </w:r>
            <w:proofErr w:type="spellEnd"/>
            <w:r w:rsidRPr="19D150C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Anson – Finance and Funding Committee Vice Chair  </w:t>
            </w:r>
          </w:p>
        </w:tc>
      </w:tr>
    </w:tbl>
    <w:p w14:paraId="486E4AE7" w14:textId="77777777" w:rsidR="009F30F6" w:rsidRDefault="009F30F6" w:rsidP="009F30F6">
      <w:pPr>
        <w:textAlignment w:val="baseline"/>
        <w:rPr>
          <w:rFonts w:ascii="Times New Roman" w:eastAsia="Times New Roman" w:hAnsi="Times New Roman" w:cs="Times New Roman"/>
          <w:color w:val="000000"/>
          <w:lang w:val="en"/>
        </w:rPr>
      </w:pPr>
    </w:p>
    <w:p w14:paraId="4A3C5A22" w14:textId="77777777" w:rsidR="009F30F6" w:rsidRPr="00373A9C" w:rsidRDefault="009F30F6" w:rsidP="009F30F6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73A9C">
        <w:rPr>
          <w:rFonts w:ascii="Times New Roman" w:eastAsia="Times New Roman" w:hAnsi="Times New Roman" w:cs="Times New Roman"/>
          <w:color w:val="000000"/>
          <w:lang w:val="en"/>
        </w:rPr>
        <w:t xml:space="preserve">WHEREAS, </w:t>
      </w:r>
      <w:r>
        <w:rPr>
          <w:rFonts w:ascii="Times New Roman" w:eastAsia="Times New Roman" w:hAnsi="Times New Roman" w:cs="Times New Roman"/>
          <w:color w:val="000000"/>
          <w:lang w:val="en"/>
        </w:rPr>
        <w:t>t</w:t>
      </w:r>
      <w:r w:rsidRPr="00373A9C">
        <w:rPr>
          <w:rFonts w:ascii="Times New Roman" w:eastAsia="Times New Roman" w:hAnsi="Times New Roman" w:cs="Times New Roman"/>
          <w:color w:val="000000"/>
          <w:lang w:val="en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lang w:val="en"/>
        </w:rPr>
        <w:t>Finance and Funding Committee</w:t>
      </w:r>
      <w:r w:rsidRPr="00373A9C">
        <w:rPr>
          <w:rFonts w:ascii="Times New Roman" w:eastAsia="Times New Roman" w:hAnsi="Times New Roman" w:cs="Times New Roman"/>
          <w:color w:val="000000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"/>
        </w:rPr>
        <w:t xml:space="preserve">of the </w:t>
      </w:r>
      <w:r w:rsidRPr="00373A9C">
        <w:rPr>
          <w:rFonts w:ascii="Times New Roman" w:eastAsia="Times New Roman" w:hAnsi="Times New Roman" w:cs="Times New Roman"/>
          <w:color w:val="000000"/>
          <w:lang w:val="en"/>
        </w:rPr>
        <w:t>CU Denver Student Government Association</w:t>
      </w:r>
      <w:r>
        <w:rPr>
          <w:rFonts w:ascii="Times New Roman" w:eastAsia="Times New Roman" w:hAnsi="Times New Roman" w:cs="Times New Roman"/>
          <w:color w:val="000000"/>
          <w:lang w:val="en"/>
        </w:rPr>
        <w:t xml:space="preserve"> plays a crucial role in the allocation of resources to student organizations and student led initiatives, </w:t>
      </w:r>
      <w:proofErr w:type="gramStart"/>
      <w:r>
        <w:rPr>
          <w:rFonts w:ascii="Times New Roman" w:eastAsia="Times New Roman" w:hAnsi="Times New Roman" w:cs="Times New Roman"/>
          <w:color w:val="000000"/>
          <w:lang w:val="en"/>
        </w:rPr>
        <w:t>and;</w:t>
      </w:r>
      <w:proofErr w:type="gramEnd"/>
    </w:p>
    <w:p w14:paraId="12DE1D68" w14:textId="460054E6" w:rsidR="009F30F6" w:rsidRPr="009F30F6" w:rsidRDefault="009F30F6" w:rsidP="009F30F6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73A9C">
        <w:rPr>
          <w:rFonts w:ascii="Arial" w:eastAsia="Times New Roman" w:hAnsi="Arial" w:cs="Arial"/>
          <w:sz w:val="22"/>
          <w:szCs w:val="22"/>
        </w:rPr>
        <w:t>  </w:t>
      </w:r>
    </w:p>
    <w:p w14:paraId="6E1AD8EC" w14:textId="77777777" w:rsidR="009F30F6" w:rsidRDefault="009F30F6" w:rsidP="009F30F6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WHEREAS,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the Finance and Funding Committee operates within a limited budget and must prioritize spending to maximize the impact of student fee monies, and;</w:t>
      </w:r>
    </w:p>
    <w:p w14:paraId="1700D424" w14:textId="77777777" w:rsidR="009F30F6" w:rsidRDefault="009F30F6" w:rsidP="009F30F6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15D72D0A" w14:textId="5739DE6A" w:rsidR="009F30F6" w:rsidRPr="00373A9C" w:rsidRDefault="009F30F6" w:rsidP="009F30F6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gramStart"/>
      <w:r w:rsidRPr="19D150C3">
        <w:rPr>
          <w:rFonts w:ascii="Times New Roman" w:eastAsia="Times New Roman" w:hAnsi="Times New Roman" w:cs="Times New Roman"/>
          <w:color w:val="000000" w:themeColor="text1"/>
        </w:rPr>
        <w:t>WHEREAS,</w:t>
      </w:r>
      <w:proofErr w:type="gramEnd"/>
      <w:r w:rsidRPr="19D150C3">
        <w:rPr>
          <w:rFonts w:ascii="Times New Roman" w:eastAsia="Times New Roman" w:hAnsi="Times New Roman" w:cs="Times New Roman"/>
          <w:color w:val="000000" w:themeColor="text1"/>
        </w:rPr>
        <w:t xml:space="preserve"> the passage of </w:t>
      </w:r>
      <w:r>
        <w:rPr>
          <w:rFonts w:ascii="Times New Roman" w:eastAsia="Times New Roman" w:hAnsi="Times New Roman" w:cs="Times New Roman"/>
          <w:color w:val="000000" w:themeColor="text1"/>
        </w:rPr>
        <w:t>A Bill to Impose Budget Caps within the Finance and Funding Process has reduced the amount student organizations may apply for funding to $5,000 per academic year, and</w:t>
      </w:r>
      <w:r w:rsidRPr="19D150C3"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7AE7A8CE" w14:textId="77777777" w:rsidR="009F30F6" w:rsidRPr="00373A9C" w:rsidRDefault="009F30F6" w:rsidP="009F30F6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73A9C">
        <w:rPr>
          <w:rFonts w:ascii="Times New Roman" w:eastAsia="Times New Roman" w:hAnsi="Times New Roman" w:cs="Times New Roman"/>
          <w:color w:val="000000"/>
        </w:rPr>
        <w:t> </w:t>
      </w:r>
    </w:p>
    <w:p w14:paraId="2443CE50" w14:textId="5598123B" w:rsidR="009F30F6" w:rsidRDefault="009F30F6" w:rsidP="009F30F6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gramStart"/>
      <w:r w:rsidRPr="26890765">
        <w:rPr>
          <w:rFonts w:ascii="Times New Roman" w:eastAsia="Times New Roman" w:hAnsi="Times New Roman" w:cs="Times New Roman"/>
          <w:color w:val="000000" w:themeColor="text1"/>
        </w:rPr>
        <w:t>WHEREAS,</w:t>
      </w:r>
      <w:proofErr w:type="gramEnd"/>
      <w:r w:rsidRPr="2689076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this bill also annulled any instances of the relevant processes regarding requests over $5,000, and</w:t>
      </w:r>
      <w:r w:rsidRPr="26890765"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584EA70E" w14:textId="77777777" w:rsidR="009F30F6" w:rsidRDefault="009F30F6" w:rsidP="009F30F6">
      <w:pPr>
        <w:textAlignment w:val="baseline"/>
        <w:rPr>
          <w:rFonts w:ascii="Times New Roman" w:eastAsia="Times New Roman" w:hAnsi="Times New Roman" w:cs="Times New Roman"/>
          <w:color w:val="000000"/>
          <w:lang w:val="en"/>
        </w:rPr>
      </w:pPr>
    </w:p>
    <w:p w14:paraId="5BEFA44B" w14:textId="42CF0788" w:rsidR="009F30F6" w:rsidRPr="009F30F6" w:rsidRDefault="009F30F6" w:rsidP="009F30F6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val="en"/>
        </w:rPr>
        <w:t>WHEREAS,</w:t>
      </w:r>
      <w:proofErr w:type="gramEnd"/>
      <w:r>
        <w:rPr>
          <w:rFonts w:ascii="Times New Roman" w:eastAsia="Times New Roman" w:hAnsi="Times New Roman" w:cs="Times New Roman"/>
          <w:color w:val="000000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"/>
        </w:rPr>
        <w:t>the Senate body recommendation for large requests is crucial for prioritizing spending properly, and</w:t>
      </w:r>
      <w:r>
        <w:rPr>
          <w:rFonts w:ascii="Times New Roman" w:eastAsia="Times New Roman" w:hAnsi="Times New Roman" w:cs="Times New Roman"/>
          <w:color w:val="000000"/>
        </w:rPr>
        <w:t xml:space="preserve">; </w:t>
      </w:r>
    </w:p>
    <w:p w14:paraId="137EC982" w14:textId="77777777" w:rsidR="009F30F6" w:rsidRDefault="009F30F6" w:rsidP="009F30F6">
      <w:pPr>
        <w:spacing w:line="259" w:lineRule="auto"/>
        <w:rPr>
          <w:rFonts w:ascii="Times New Roman" w:eastAsia="Times New Roman" w:hAnsi="Times New Roman" w:cs="Times New Roman"/>
          <w:color w:val="000000"/>
          <w:lang w:val="en"/>
        </w:rPr>
      </w:pPr>
    </w:p>
    <w:p w14:paraId="20E31F06" w14:textId="41951E0B" w:rsidR="009F30F6" w:rsidRPr="009F30F6" w:rsidRDefault="009F30F6" w:rsidP="009F30F6">
      <w:pPr>
        <w:spacing w:line="259" w:lineRule="auto"/>
        <w:rPr>
          <w:rFonts w:ascii="Times New Roman" w:eastAsia="Times New Roman" w:hAnsi="Times New Roman" w:cs="Times New Roman"/>
          <w:color w:val="000000" w:themeColor="text1"/>
        </w:rPr>
      </w:pPr>
      <w:r w:rsidRPr="2E3D8521">
        <w:rPr>
          <w:rFonts w:ascii="Times New Roman" w:eastAsia="Times New Roman" w:hAnsi="Times New Roman" w:cs="Times New Roman"/>
          <w:color w:val="000000" w:themeColor="text1"/>
        </w:rPr>
        <w:t xml:space="preserve">NOW THEREFORE BE IT </w:t>
      </w:r>
      <w:proofErr w:type="gramStart"/>
      <w:r w:rsidRPr="2E3D8521">
        <w:rPr>
          <w:rFonts w:ascii="Times New Roman" w:eastAsia="Times New Roman" w:hAnsi="Times New Roman" w:cs="Times New Roman"/>
          <w:color w:val="000000" w:themeColor="text1"/>
        </w:rPr>
        <w:t>RESOLVED,</w:t>
      </w:r>
      <w:proofErr w:type="gramEnd"/>
      <w:r w:rsidRPr="2E3D8521">
        <w:rPr>
          <w:rFonts w:ascii="Times New Roman" w:eastAsia="Times New Roman" w:hAnsi="Times New Roman" w:cs="Times New Roman"/>
          <w:color w:val="000000" w:themeColor="text1"/>
        </w:rPr>
        <w:t xml:space="preserve"> that the Finance and Funding guidelines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and bylaws </w:t>
      </w:r>
      <w:r w:rsidRPr="2E3D8521">
        <w:rPr>
          <w:rFonts w:ascii="Times New Roman" w:eastAsia="Times New Roman" w:hAnsi="Times New Roman" w:cs="Times New Roman"/>
          <w:color w:val="000000" w:themeColor="text1"/>
        </w:rPr>
        <w:t xml:space="preserve">will be amended </w:t>
      </w:r>
      <w:r>
        <w:rPr>
          <w:rFonts w:ascii="Times New Roman" w:eastAsia="Times New Roman" w:hAnsi="Times New Roman" w:cs="Times New Roman"/>
          <w:color w:val="000000" w:themeColor="text1"/>
        </w:rPr>
        <w:t>remove any instances of presentations to the senate body over $5,000, and will be replaced with $2,500.</w:t>
      </w:r>
      <w:r w:rsidRPr="00373A9C">
        <w:rPr>
          <w:rFonts w:ascii="Times New Roman" w:eastAsia="Times New Roman" w:hAnsi="Times New Roman" w:cs="Times New Roman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65"/>
      </w:tblGrid>
      <w:tr w:rsidR="009F30F6" w:rsidRPr="00373A9C" w14:paraId="7A55A05D" w14:textId="77777777" w:rsidTr="004D5144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9EC04" w14:textId="77777777" w:rsidR="009F30F6" w:rsidRPr="00373A9C" w:rsidRDefault="009F30F6" w:rsidP="004D514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A9C">
              <w:rPr>
                <w:rFonts w:ascii="Times New Roman" w:eastAsia="Times New Roman" w:hAnsi="Times New Roman" w:cs="Times New Roman"/>
                <w:lang w:val="en"/>
              </w:rPr>
              <w:t>______________________________</w:t>
            </w:r>
            <w:r w:rsidRPr="00373A9C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03032" w14:textId="77777777" w:rsidR="009F30F6" w:rsidRPr="00373A9C" w:rsidRDefault="009F30F6" w:rsidP="004D514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A9C">
              <w:rPr>
                <w:rFonts w:ascii="Times New Roman" w:eastAsia="Times New Roman" w:hAnsi="Times New Roman" w:cs="Times New Roman"/>
                <w:lang w:val="en"/>
              </w:rPr>
              <w:t>______________________________</w:t>
            </w:r>
            <w:r w:rsidRPr="00373A9C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9F30F6" w:rsidRPr="00373A9C" w14:paraId="523F103A" w14:textId="77777777" w:rsidTr="004D5144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60473" w14:textId="77777777" w:rsidR="009F30F6" w:rsidRPr="00373A9C" w:rsidRDefault="009F30F6" w:rsidP="004D514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A9C">
              <w:rPr>
                <w:rFonts w:ascii="Times New Roman" w:eastAsia="Times New Roman" w:hAnsi="Times New Roman" w:cs="Times New Roman"/>
                <w:lang w:val="en"/>
              </w:rPr>
              <w:t xml:space="preserve">Bria Combs, </w:t>
            </w:r>
            <w:r w:rsidRPr="00373A9C">
              <w:rPr>
                <w:rFonts w:ascii="Times New Roman" w:eastAsia="Times New Roman" w:hAnsi="Times New Roman" w:cs="Times New Roman"/>
                <w:i/>
                <w:iCs/>
                <w:lang w:val="en"/>
              </w:rPr>
              <w:t>President</w:t>
            </w:r>
            <w:r w:rsidRPr="00373A9C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58293" w14:textId="77777777" w:rsidR="009F30F6" w:rsidRPr="00373A9C" w:rsidRDefault="009F30F6" w:rsidP="004D514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A9C">
              <w:rPr>
                <w:rFonts w:ascii="Times New Roman" w:eastAsia="Times New Roman" w:hAnsi="Times New Roman" w:cs="Times New Roman"/>
                <w:lang w:val="en"/>
              </w:rPr>
              <w:t xml:space="preserve">Savannah Brooks, </w:t>
            </w:r>
            <w:r w:rsidRPr="00373A9C">
              <w:rPr>
                <w:rFonts w:ascii="Times New Roman" w:eastAsia="Times New Roman" w:hAnsi="Times New Roman" w:cs="Times New Roman"/>
                <w:i/>
                <w:iCs/>
                <w:lang w:val="en"/>
              </w:rPr>
              <w:t>Vice President</w:t>
            </w:r>
            <w:r w:rsidRPr="00373A9C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</w:tbl>
    <w:p w14:paraId="0D21D1E2" w14:textId="77777777" w:rsidR="0034276F" w:rsidRDefault="0034276F"/>
    <w:sectPr w:rsidR="00342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0F6"/>
    <w:rsid w:val="0034276F"/>
    <w:rsid w:val="008E22D9"/>
    <w:rsid w:val="009F30F6"/>
    <w:rsid w:val="00AD383D"/>
    <w:rsid w:val="00D85466"/>
    <w:rsid w:val="00F8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A12E73"/>
  <w15:chartTrackingRefBased/>
  <w15:docId w15:val="{C41A87BB-389D-D641-9671-68571568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0F6"/>
  </w:style>
  <w:style w:type="paragraph" w:styleId="Heading1">
    <w:name w:val="heading 1"/>
    <w:basedOn w:val="Normal"/>
    <w:next w:val="Normal"/>
    <w:link w:val="Heading1Char"/>
    <w:uiPriority w:val="9"/>
    <w:qFormat/>
    <w:rsid w:val="009F30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30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30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30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30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30F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30F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30F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30F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30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30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30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30F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30F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30F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30F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30F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30F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F30F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30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30F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30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F30F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30F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F30F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F30F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30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30F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F30F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Augustyn, Sidney</dc:creator>
  <cp:keywords/>
  <dc:description/>
  <cp:lastModifiedBy>Augustyn, Sidney</cp:lastModifiedBy>
  <cp:revision>2</cp:revision>
  <dcterms:created xsi:type="dcterms:W3CDTF">2024-04-10T15:47:00Z</dcterms:created>
  <dcterms:modified xsi:type="dcterms:W3CDTF">2024-04-10T15:58:00Z</dcterms:modified>
</cp:coreProperties>
</file>